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7247</w:t>
      </w:r>
    </w:p>
    <w:p>
      <w:r>
        <w:t>Visit Number: afb8f7d78d33b6e528a0c991e7c6daa400df56ad3639eff104aa8986bbf25262</w:t>
      </w:r>
    </w:p>
    <w:p>
      <w:r>
        <w:t>Masked_PatientID: 7195</w:t>
      </w:r>
    </w:p>
    <w:p>
      <w:r>
        <w:t>Order ID: be9b5c4fc47ecef0a9556c0c7ea80d89a93d6b57f11248a78c9a44ff0ac79968</w:t>
      </w:r>
    </w:p>
    <w:p>
      <w:r>
        <w:t>Order Name: Chest X-ray</w:t>
      </w:r>
    </w:p>
    <w:p>
      <w:r>
        <w:t>Result Item Code: CHE-NOV</w:t>
      </w:r>
    </w:p>
    <w:p>
      <w:r>
        <w:t>Performed Date Time: 01/1/2017 11:10</w:t>
      </w:r>
    </w:p>
    <w:p>
      <w:r>
        <w:t>Line Num: 1</w:t>
      </w:r>
    </w:p>
    <w:p>
      <w:r>
        <w:t>Text:       HISTORY s/p ETT adjustment REPORT CHEST Even though this is an AP film, the cardiac shadow appears markedly enlarged.  Extensive patchy nodular air space shadowing noted in both lung fields. The tip of  the ETT is just above the bifurcation and needs to be re adjusted. The tip of the  right subclavian catheter is over the proximal SVC whilst that of the right CVP line  is over the distal SVC.    May need further action Finalised by: &lt;DOCTOR&gt;</w:t>
      </w:r>
    </w:p>
    <w:p>
      <w:r>
        <w:t>Accession Number: 5f1150383e8d3ffb64ead93c7c89c8828b846e4965ff69aeda66df4bde74066c</w:t>
      </w:r>
    </w:p>
    <w:p>
      <w:r>
        <w:t>Updated Date Time: 02/1/2017 8:11</w:t>
      </w:r>
    </w:p>
    <w:p>
      <w:pPr>
        <w:pStyle w:val="Heading2"/>
      </w:pPr>
      <w:r>
        <w:t>Layman Explanation</w:t>
      </w:r>
    </w:p>
    <w:p>
      <w:r>
        <w:t>This radiology report discusses       HISTORY s/p ETT adjustment REPORT CHEST Even though this is an AP film, the cardiac shadow appears markedly enlarged.  Extensive patchy nodular air space shadowing noted in both lung fields. The tip of  the ETT is just above the bifurcation and needs to be re adjusted. The tip of the  right subclavian catheter is over the proximal SVC whilst that of the right CVP line  is over the distal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