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7243</w:t>
      </w:r>
    </w:p>
    <w:p>
      <w:r>
        <w:t>Visit Number: afb8f7d78d33b6e528a0c991e7c6daa400df56ad3639eff104aa8986bbf25262</w:t>
      </w:r>
    </w:p>
    <w:p>
      <w:r>
        <w:t>Masked_PatientID: 7195</w:t>
      </w:r>
    </w:p>
    <w:p>
      <w:r>
        <w:t>Order ID: 996e8e3b21e2d8eeb8acaf7772a1b0d180029f64d2b7e5b98a76ff48833261ef</w:t>
      </w:r>
    </w:p>
    <w:p>
      <w:r>
        <w:t>Order Name: Chest X-ray</w:t>
      </w:r>
    </w:p>
    <w:p>
      <w:r>
        <w:t>Result Item Code: CHE-NOV</w:t>
      </w:r>
    </w:p>
    <w:p>
      <w:r>
        <w:t>Performed Date Time: 21/12/2016 9:53</w:t>
      </w:r>
    </w:p>
    <w:p>
      <w:r>
        <w:t>Line Num: 1</w:t>
      </w:r>
    </w:p>
    <w:p>
      <w:r>
        <w:t>Text:       HISTORY post op CABG. REPORT AP Sitting CXR Comparison made with the previous radiograph dated 19 December 2016.  The right subclavian and internal jugular lines, feeding tube, ETT, sternotomy wires  and mediastinal clips are noted in situ. The heart appears enlarged.  Pulmonary venous congestion with diffuse air-space opacification in both lungs, unchanged  from before.  A small left pleural effusion is again noted.   May need further action Finalised by: &lt;DOCTOR&gt;</w:t>
      </w:r>
    </w:p>
    <w:p>
      <w:r>
        <w:t>Accession Number: 63a697bfdb75aed1023b750eeefbaa4cfedcaf2c863632eba930f617e266d03b</w:t>
      </w:r>
    </w:p>
    <w:p>
      <w:r>
        <w:t>Updated Date Time: 21/12/2016 17:13</w:t>
      </w:r>
    </w:p>
    <w:p>
      <w:pPr>
        <w:pStyle w:val="Heading2"/>
      </w:pPr>
      <w:r>
        <w:t>Layman Explanation</w:t>
      </w:r>
    </w:p>
    <w:p>
      <w:r>
        <w:t>This radiology report discusses       HISTORY post op CABG. REPORT AP Sitting CXR Comparison made with the previous radiograph dated 19 December 2016.  The right subclavian and internal jugular lines, feeding tube, ETT, sternotomy wires  and mediastinal clips are noted in situ. The heart appears enlarged.  Pulmonary venous congestion with diffuse air-space opacification in both lungs, unchanged  from before.  A small left pleural effusion is again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