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7217</w:t>
      </w:r>
    </w:p>
    <w:p>
      <w:r>
        <w:t>Visit Number: afb8f7d78d33b6e528a0c991e7c6daa400df56ad3639eff104aa8986bbf25262</w:t>
      </w:r>
    </w:p>
    <w:p>
      <w:r>
        <w:t>Masked_PatientID: 7195</w:t>
      </w:r>
    </w:p>
    <w:p>
      <w:r>
        <w:t>Order ID: c7d28f7ef1251fe05dc9e5a46091daf5836a11e411599e8b2844a8db3844130f</w:t>
      </w:r>
    </w:p>
    <w:p>
      <w:r>
        <w:t>Order Name: CT Chest or Thorax</w:t>
      </w:r>
    </w:p>
    <w:p>
      <w:r>
        <w:t>Result Item Code: CTCHE</w:t>
      </w:r>
    </w:p>
    <w:p>
      <w:r>
        <w:t>Performed Date Time: 22/10/2016 9:32</w:t>
      </w:r>
    </w:p>
    <w:p>
      <w:r>
        <w:t>Line Num: 1</w:t>
      </w:r>
    </w:p>
    <w:p>
      <w:r>
        <w:t>Text:       HISTORY s/p CABG, ESRF on HD, cx by mediastinal collection s/p VAC dressing - clinically mediastinal collection extends to the neck - previously noted liver, splenic and renal infarct please extend the upper limit of CT thorax to include the lower neck, ie insertion  site of CVP line. TECHNIQUE Contrast-enhanced CT of the thorax. Intravenous contrast: Omnipaque 350 - Volume (ml): 50 FINDINGS Comparison is made with the CT of 16 October 2016. The mediastinal collection extending into the neck is much smaller/ has resolved  post-drainage.  The tip of the drain is adjacent to the left lobe of the thyroid  gland. No new collection is identified. There is a left internal jugular catheter, its tip in the left brachiocephalic vein.   No haematoma or other abnormality is seen at the puncture site. There are small bilateral pleural effusions, larger on the left. These do not appear  to have changed in size. They cause compressive atelectasis of the posterior aspects  of the lungs. The lungs appear otherwise unremarkable.  Limited sections of the upper abdomen show a 5.0 x 3.3 cm fluid collection surrounding  the tail of the pancreas (series 5 image 105).  It may represent the sequela of pancreatitis  (possibly ischaemic in aetiology). Previously, it measured 4.7 x 3.6 cm (series 501  image 33). A small amount of fluid is seen in the subcapsular aspect of the liver.  The previously noted hepatic and splenic infarcts are not identified. Several small  hypodense lesions are seen in the upper pole of the kidneys, probably representing  cysts.  A nasogastric tube has its tip in the gastric fundus. The bones appear unremarkable. CONCLUSION The mediastinal collection extending to the neck is much smaller/ has resolved. No  haematoma or other abnormality is detected at the insertion site of the left internal  jugular catheter.   Known / Minor  Finalised by: &lt;DOCTOR&gt;</w:t>
      </w:r>
    </w:p>
    <w:p>
      <w:r>
        <w:t>Accession Number: ca9f5ffed4ac5377030de99d01f660cfd9777f72c20173ac3cba5c2ea444c022</w:t>
      </w:r>
    </w:p>
    <w:p>
      <w:r>
        <w:t>Updated Date Time: 22/10/2016 10:04</w:t>
      </w:r>
    </w:p>
    <w:p>
      <w:pPr>
        <w:pStyle w:val="Heading2"/>
      </w:pPr>
      <w:r>
        <w:t>Layman Explanation</w:t>
      </w:r>
    </w:p>
    <w:p>
      <w:r>
        <w:t>This radiology report discusses       HISTORY s/p CABG, ESRF on HD, cx by mediastinal collection s/p VAC dressing - clinically mediastinal collection extends to the neck - previously noted liver, splenic and renal infarct please extend the upper limit of CT thorax to include the lower neck, ie insertion  site of CVP line. TECHNIQUE Contrast-enhanced CT of the thorax. Intravenous contrast: Omnipaque 350 - Volume (ml): 50 FINDINGS Comparison is made with the CT of 16 October 2016. The mediastinal collection extending into the neck is much smaller/ has resolved  post-drainage.  The tip of the drain is adjacent to the left lobe of the thyroid  gland. No new collection is identified. There is a left internal jugular catheter, its tip in the left brachiocephalic vein.   No haematoma or other abnormality is seen at the puncture site. There are small bilateral pleural effusions, larger on the left. These do not appear  to have changed in size. They cause compressive atelectasis of the posterior aspects  of the lungs. The lungs appear otherwise unremarkable.  Limited sections of the upper abdomen show a 5.0 x 3.3 cm fluid collection surrounding  the tail of the pancreas (series 5 image 105).  It may represent the sequela of pancreatitis  (possibly ischaemic in aetiology). Previously, it measured 4.7 x 3.6 cm (series 501  image 33). A small amount of fluid is seen in the subcapsular aspect of the liver.  The previously noted hepatic and splenic infarcts are not identified. Several small  hypodense lesions are seen in the upper pole of the kidneys, probably representing  cysts.  A nasogastric tube has its tip in the gastric fundus. The bones appear unremarkable. CONCLUSION The mediastinal collection extending to the neck is much smaller/ has resolved. No  haematoma or other abnormality is detected at the insertion site of the left internal  jugular catheter.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