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7259</w:t>
      </w:r>
    </w:p>
    <w:p>
      <w:r>
        <w:t>Visit Number: c9cfeba7ceb064e32685d59838318976832570c8034c7fb5306a433f5c3440b9</w:t>
      </w:r>
    </w:p>
    <w:p>
      <w:r>
        <w:t>Masked_PatientID: 7195</w:t>
      </w:r>
    </w:p>
    <w:p>
      <w:r>
        <w:t>Order ID: f475b410f1fbb3e6af072e8d824064cde8ece6a20674d224d40337b542830a4f</w:t>
      </w:r>
    </w:p>
    <w:p>
      <w:r>
        <w:t>Order Name: CT Chest or Thorax</w:t>
      </w:r>
    </w:p>
    <w:p>
      <w:r>
        <w:t>Result Item Code: CTCHE</w:t>
      </w:r>
    </w:p>
    <w:p>
      <w:r>
        <w:t>Performed Date Time: 27/8/2016 16:15</w:t>
      </w:r>
    </w:p>
    <w:p>
      <w:r>
        <w:t>Line Num: 1</w:t>
      </w:r>
    </w:p>
    <w:p>
      <w:r>
        <w:t>Text:       HISTORY for CABG, assess severity of aortic calcification TECHNIQUE Scans acquired as per department protocol. Intravenous contrast:  FINDINGS  Triple-vessel coronary artery calcifications are noted along with aortic intimal  calcifications along in the ascending, arch and descending segments as well as the  included upper abdominal aortic segment. Atherosclerotic disease is also seen along  the distal brachiocephalic trunk and the proximal left subclavian artery. No thoracic aortic aneurysm is seen. Small bilateral pleural effusions, larger on the right.  No significant pericardial  effusion.  Minor atelectasis in both lungs in the lower lobes.  No sinister lung  lesion is detected. No enlarged mediastinal lymph nodes. Included sections of the upper abdomen show gallstones, smallish kidneys with low  density lesions likely cysts. Bone settings show no destructive lesion. CONCLUSION As above.   Known / Minor  Finalised by: &lt;DOCTOR&gt;</w:t>
      </w:r>
    </w:p>
    <w:p>
      <w:r>
        <w:t>Accession Number: 3978bf1ba074a4226e1260ce117085106d67df262687f7776d7b41c5217c910b</w:t>
      </w:r>
    </w:p>
    <w:p>
      <w:r>
        <w:t>Updated Date Time: 27/8/2016 17:54</w:t>
      </w:r>
    </w:p>
    <w:p>
      <w:pPr>
        <w:pStyle w:val="Heading2"/>
      </w:pPr>
      <w:r>
        <w:t>Layman Explanation</w:t>
      </w:r>
    </w:p>
    <w:p>
      <w:r>
        <w:t>This radiology report discusses       HISTORY for CABG, assess severity of aortic calcification TECHNIQUE Scans acquired as per department protocol. Intravenous contrast:  FINDINGS  Triple-vessel coronary artery calcifications are noted along with aortic intimal  calcifications along in the ascending, arch and descending segments as well as the  included upper abdominal aortic segment. Atherosclerotic disease is also seen along  the distal brachiocephalic trunk and the proximal left subclavian artery. No thoracic aortic aneurysm is seen. Small bilateral pleural effusions, larger on the right.  No significant pericardial  effusion.  Minor atelectasis in both lungs in the lower lobes.  No sinister lung  lesion is detected. No enlarged mediastinal lymph nodes. Included sections of the upper abdomen show gallstones, smallish kidneys with low  density lesions likely cysts. Bone settings show no destructive lesion. CONCLUSION As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