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7205</w:t>
      </w:r>
    </w:p>
    <w:p>
      <w:r>
        <w:t>Visit Number: afb8f7d78d33b6e528a0c991e7c6daa400df56ad3639eff104aa8986bbf25262</w:t>
      </w:r>
    </w:p>
    <w:p>
      <w:r>
        <w:t>Masked_PatientID: 7195</w:t>
      </w:r>
    </w:p>
    <w:p>
      <w:r>
        <w:t>Order ID: b1ed692e55f7d25d727be0bbee5a55d30bf70dab0357e219f11e9ae5e5ace79e</w:t>
      </w:r>
    </w:p>
    <w:p>
      <w:r>
        <w:t>Order Name: Chest X-ray</w:t>
      </w:r>
    </w:p>
    <w:p>
      <w:r>
        <w:t>Result Item Code: CHE-NOV</w:t>
      </w:r>
    </w:p>
    <w:p>
      <w:r>
        <w:t>Performed Date Time: 28/9/2016 6:21</w:t>
      </w:r>
    </w:p>
    <w:p>
      <w:r>
        <w:t>Line Num: 1</w:t>
      </w:r>
    </w:p>
    <w:p>
      <w:r>
        <w:t>Text:       HISTORY routine icu mgt REPORT  Compared with previous film dated 27/09/2016. Post sternotomy status.  NG tube has been removed in the interval.  Heart appears  enlarged with pulmonary vascular congestion.  Opacification in the left retrocardiac  region, as before.   Known / Minor  Finalised by: &lt;DOCTOR&gt;</w:t>
      </w:r>
    </w:p>
    <w:p>
      <w:r>
        <w:t>Accession Number: a1ce3099d7fa407e5ac3f5c255275214dbb6da51af78cea8cf8f55aedd1bce1d</w:t>
      </w:r>
    </w:p>
    <w:p>
      <w:r>
        <w:t>Updated Date Time: 28/9/2016 16:32</w:t>
      </w:r>
    </w:p>
    <w:p>
      <w:pPr>
        <w:pStyle w:val="Heading2"/>
      </w:pPr>
      <w:r>
        <w:t>Layman Explanation</w:t>
      </w:r>
    </w:p>
    <w:p>
      <w:r>
        <w:t>This radiology report discusses       HISTORY routine icu mgt REPORT  Compared with previous film dated 27/09/2016. Post sternotomy status.  NG tube has been removed in the interval.  Heart appears  enlarged with pulmonary vascular congestion.  Opacification in the left retrocardiac  region, as before.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