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7224</w:t>
      </w:r>
    </w:p>
    <w:p>
      <w:r>
        <w:t>Visit Number: afb8f7d78d33b6e528a0c991e7c6daa400df56ad3639eff104aa8986bbf25262</w:t>
      </w:r>
    </w:p>
    <w:p>
      <w:r>
        <w:t>Masked_PatientID: 7195</w:t>
      </w:r>
    </w:p>
    <w:p>
      <w:r>
        <w:t>Order ID: 4f9973f390f61bc88df13288128589c789b3175aa61ec854d7559c3781e738d8</w:t>
      </w:r>
    </w:p>
    <w:p>
      <w:r>
        <w:t>Order Name: Chest X-ray</w:t>
      </w:r>
    </w:p>
    <w:p>
      <w:r>
        <w:t>Result Item Code: CHE-NOV</w:t>
      </w:r>
    </w:p>
    <w:p>
      <w:r>
        <w:t>Performed Date Time: 31/10/2016 6:45</w:t>
      </w:r>
    </w:p>
    <w:p>
      <w:r>
        <w:t>Line Num: 1</w:t>
      </w:r>
    </w:p>
    <w:p>
      <w:r>
        <w:t>Text:       HISTORY s/p cabg, sternal wound infection REPORT CHEST:AP SITTING MOBILE Previous image done on 29/10/2016 is reviewed. ETT and left pig tail chest tail are removed. Sternotomy wires, nasogastric tube, and  right internal jugular line, are stable. Pacing wires are noted in situ. Heart is enlarged. There are ground-glass changes in the lower zones bilaterally. Pulmonary venous congestion is  noted   Known / Minor  Finalised by: &lt;DOCTOR&gt;</w:t>
      </w:r>
    </w:p>
    <w:p>
      <w:r>
        <w:t>Accession Number: d9d78630202102cb139e5b202f2717ea22cb2b95fe58e14c28a8b3f7b0594f99</w:t>
      </w:r>
    </w:p>
    <w:p>
      <w:r>
        <w:t>Updated Date Time: 31/10/2016 13:01</w:t>
      </w:r>
    </w:p>
    <w:p>
      <w:pPr>
        <w:pStyle w:val="Heading2"/>
      </w:pPr>
      <w:r>
        <w:t>Layman Explanation</w:t>
      </w:r>
    </w:p>
    <w:p>
      <w:r>
        <w:t>This radiology report discusses       HISTORY s/p cabg, sternal wound infection REPORT CHEST:AP SITTING MOBILE Previous image done on 29/10/2016 is reviewed. ETT and left pig tail chest tail are removed. Sternotomy wires, nasogastric tube, and  right internal jugular line, are stable. Pacing wires are noted in situ. Heart is enlarged. There are ground-glass changes in the lower zones bilaterally. Pulmonary venous congestion is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