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730</w:t>
      </w:r>
    </w:p>
    <w:p>
      <w:r>
        <w:t>Visit Number: 8a4e8219afcdea0201d599468e0e44930a3dfae3debe04aed94258520fc40e4f</w:t>
      </w:r>
    </w:p>
    <w:p>
      <w:r>
        <w:t>Masked_PatientID: 720</w:t>
      </w:r>
    </w:p>
    <w:p>
      <w:r>
        <w:t>Order ID: 3ead4601910c6d8c1543ddaf087083ae4c94067d68fbd2770e837789512b64a3</w:t>
      </w:r>
    </w:p>
    <w:p>
      <w:r>
        <w:t>Order Name: Chest X-ray</w:t>
      </w:r>
    </w:p>
    <w:p>
      <w:r>
        <w:t>Result Item Code: CHE-NOV</w:t>
      </w:r>
    </w:p>
    <w:p>
      <w:r>
        <w:t>Performed Date Time: 10/4/2017 22:09</w:t>
      </w:r>
    </w:p>
    <w:p>
      <w:r>
        <w:t>Line Num: 1</w:t>
      </w:r>
    </w:p>
    <w:p>
      <w:r>
        <w:t>Text:       HISTORY left sided chest pain with cough + fever REPORT Left lower zone consolidation and pleural effusion noted.  These likely represent  underlying infective changes in the given clinical context. The heart size is normal. The rest of the lungs are clear. Mild scoliosis of the mid thoracic spine with curvature to the right noted.   May need further action Finalised by: &lt;DOCTOR&gt;</w:t>
      </w:r>
    </w:p>
    <w:p>
      <w:r>
        <w:t>Accession Number: 21b39f4d5b32f120b97a69047df1e11a604011351830142775906e21e1bc0a46</w:t>
      </w:r>
    </w:p>
    <w:p>
      <w:r>
        <w:t>Updated Date Time: 11/4/2017 9:28</w:t>
      </w:r>
    </w:p>
    <w:p>
      <w:pPr>
        <w:pStyle w:val="Heading2"/>
      </w:pPr>
      <w:r>
        <w:t>Layman Explanation</w:t>
      </w:r>
    </w:p>
    <w:p>
      <w:r>
        <w:t>This radiology report discusses       HISTORY left sided chest pain with cough + fever REPORT Left lower zone consolidation and pleural effusion noted.  These likely represent  underlying infective changes in the given clinical context. The heart size is normal. The rest of the lungs are clear. Mild scoliosis of the mid thoracic spine with curvature to the right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