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7279</w:t>
      </w:r>
    </w:p>
    <w:p>
      <w:r>
        <w:t>Visit Number: 490bec2cb0aa3447698756a63c39046a5960337c1b6b3d51cc0c348e26eb42f3</w:t>
      </w:r>
    </w:p>
    <w:p>
      <w:r>
        <w:t>Masked_PatientID: 7278</w:t>
      </w:r>
    </w:p>
    <w:p>
      <w:r>
        <w:t>Order ID: 17df94b572b4195ae132f797a54df560fb259de4cac3c5c038833cc1a540b09e</w:t>
      </w:r>
    </w:p>
    <w:p>
      <w:r>
        <w:t>Order Name: Chest X-ray, Erect</w:t>
      </w:r>
    </w:p>
    <w:p>
      <w:r>
        <w:t>Result Item Code: CHE-ER</w:t>
      </w:r>
    </w:p>
    <w:p>
      <w:r>
        <w:t>Performed Date Time: 25/7/2015 8:44</w:t>
      </w:r>
    </w:p>
    <w:p>
      <w:r>
        <w:t>Line Num: 1</w:t>
      </w:r>
    </w:p>
    <w:p>
      <w:r>
        <w:t>Text:       HISTORY fever and giddy BNO x3/7, no abdo pain REPORT CHEST PA ERECT Air space opacities are seen projected over the periphery of the left upper to mid  zone suspicious for infective changes in the current clinical context. There is no sizeable pleural effusion demonstrated. The heart size is not enlarged. ABDOMEN SUPINE/ ERECT The bowel gas pattern is unremarkable.  No evidence of dilated bowel loops, multiple  fluid level or pneumoperitoneum seen. Loss of L2 and L3 vertebral heights noted.  Lumbarisation of S1 vertebra noted.   May need further action Finalised by: &lt;DOCTOR&gt;</w:t>
      </w:r>
    </w:p>
    <w:p>
      <w:r>
        <w:t>Accession Number: cb2c0f04d7489732546459458efacd4d767b811e3f06cde6bad3befc11145184</w:t>
      </w:r>
    </w:p>
    <w:p>
      <w:r>
        <w:t>Updated Date Time: 26/7/2015 15:27</w:t>
      </w:r>
    </w:p>
    <w:p>
      <w:pPr>
        <w:pStyle w:val="Heading2"/>
      </w:pPr>
      <w:r>
        <w:t>Layman Explanation</w:t>
      </w:r>
    </w:p>
    <w:p>
      <w:r>
        <w:t>This radiology report discusses       HISTORY fever and giddy BNO x3/7, no abdo pain REPORT CHEST PA ERECT Air space opacities are seen projected over the periphery of the left upper to mid  zone suspicious for infective changes in the current clinical context. There is no sizeable pleural effusion demonstrated. The heart size is not enlarged. ABDOMEN SUPINE/ ERECT The bowel gas pattern is unremarkable.  No evidence of dilated bowel loops, multiple  fluid level or pneumoperitoneum seen. Loss of L2 and L3 vertebral heights noted.  Lumbarisation of S1 vertebra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