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7299</w:t>
      </w:r>
    </w:p>
    <w:p>
      <w:r>
        <w:t>Visit Number: 259ee4ffbd09e0de336699b214c8328d981f8837fd1e4f00a44ed02b4042d75f</w:t>
      </w:r>
    </w:p>
    <w:p>
      <w:r>
        <w:t>Masked_PatientID: 7297</w:t>
      </w:r>
    </w:p>
    <w:p>
      <w:r>
        <w:t>Order ID: 567376465d890dfa2a5fd88fc23e3a0abd09c8228e669aace5c00c439f096477</w:t>
      </w:r>
    </w:p>
    <w:p>
      <w:r>
        <w:t>Order Name: Chest X-ray</w:t>
      </w:r>
    </w:p>
    <w:p>
      <w:r>
        <w:t>Result Item Code: CHE-NOV</w:t>
      </w:r>
    </w:p>
    <w:p>
      <w:r>
        <w:t>Performed Date Time: 19/4/2019 19:20</w:t>
      </w:r>
    </w:p>
    <w:p>
      <w:r>
        <w:t>Line Num: 1</w:t>
      </w:r>
    </w:p>
    <w:p>
      <w:r>
        <w:t>Text:          [ The heart, lungs and mediastinum are unremarkable.  The aorta is mildly unfurled. Known / Minor Finalised by: &lt;DOCTOR&gt;</w:t>
      </w:r>
    </w:p>
    <w:p>
      <w:r>
        <w:t>Accession Number: ea36c2530ee4188cef9d9ade28bbf9066035466058e35a1a1554a29a7f7e4d24</w:t>
      </w:r>
    </w:p>
    <w:p>
      <w:r>
        <w:t>Updated Date Time: 20/4/2019 7:54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mildly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