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7321</w:t>
      </w:r>
    </w:p>
    <w:p>
      <w:r>
        <w:t>Visit Number: 5b87f7fddebf4188db87c065f740ded66e2485d27526a8d33cc14c68940fc1f9</w:t>
      </w:r>
    </w:p>
    <w:p>
      <w:r>
        <w:t>Masked_PatientID: 7320</w:t>
      </w:r>
    </w:p>
    <w:p>
      <w:r>
        <w:t>Order ID: ad5d9b57ab074cbb399615477bfe6144c8908786d294956185e7916746c6f5c5</w:t>
      </w:r>
    </w:p>
    <w:p>
      <w:r>
        <w:t>Order Name: Chest X-ray</w:t>
      </w:r>
    </w:p>
    <w:p>
      <w:r>
        <w:t>Result Item Code: CHE-NOV</w:t>
      </w:r>
    </w:p>
    <w:p>
      <w:r>
        <w:t>Performed Date Time: 20/11/2017 9:34</w:t>
      </w:r>
    </w:p>
    <w:p>
      <w:r>
        <w:t>Line Num: 1</w:t>
      </w:r>
    </w:p>
    <w:p>
      <w:r>
        <w:t>Text:       The ET tube tip is 2.9 cm above the carina.  The heart is not enlarged.  There is  extensive consolidation in the lower lobes.  The right IJ catheter (tip in low SVC)  and NG tube (tip excluded) are visualised.     May need further action Finalised by: &lt;DOCTOR&gt;</w:t>
      </w:r>
    </w:p>
    <w:p>
      <w:r>
        <w:t>Accession Number: a55397486b0a80def92e9d9a5965b18dff764db81e4ab17b51b6df8781e2f2a8</w:t>
      </w:r>
    </w:p>
    <w:p>
      <w:r>
        <w:t>Updated Date Time: 21/11/2017 10:22</w:t>
      </w:r>
    </w:p>
    <w:p>
      <w:pPr>
        <w:pStyle w:val="Heading2"/>
      </w:pPr>
      <w:r>
        <w:t>Layman Explanation</w:t>
      </w:r>
    </w:p>
    <w:p>
      <w:r>
        <w:t>This radiology report discusses       The ET tube tip is 2.9 cm above the carina.  The heart is not enlarged.  There is  extensive consolidation in the lower lobes.  The right IJ catheter (tip in low SVC)  and NG tube (tip excluded)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