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7336</w:t>
      </w:r>
    </w:p>
    <w:p>
      <w:r>
        <w:t>Visit Number: 1e750b84fefdb7457f03f2bb55325f871b1ed84c7a1b16f3c28b756bacb8d47e</w:t>
      </w:r>
    </w:p>
    <w:p>
      <w:r>
        <w:t>Masked_PatientID: 7326</w:t>
      </w:r>
    </w:p>
    <w:p>
      <w:r>
        <w:t>Order ID: dae54add9315e263d88cceda87c1dd3060e876784785858e9abaf4791fffc971</w:t>
      </w:r>
    </w:p>
    <w:p>
      <w:r>
        <w:t>Order Name: Chest X-ray, Erect</w:t>
      </w:r>
    </w:p>
    <w:p>
      <w:r>
        <w:t>Result Item Code: CHE-ER</w:t>
      </w:r>
    </w:p>
    <w:p>
      <w:r>
        <w:t>Performed Date Time: 17/1/2016 7:25</w:t>
      </w:r>
    </w:p>
    <w:p>
      <w:r>
        <w:t>Line Num: 1</w:t>
      </w:r>
    </w:p>
    <w:p>
      <w:r>
        <w:t>Text:       HISTORY Orthopnea ?fluid overload REPORT  The position of the right central venous catheter appears satisfactory.  There is  enlargement of the heart shadow.  Slight ill-defined hazy shadows are seen in the   lower lobes.  The rest of the lungs appear quite clear.   May need further action Finalised by: &lt;DOCTOR&gt;</w:t>
      </w:r>
    </w:p>
    <w:p>
      <w:r>
        <w:t>Accession Number: b09166b7923da8c6bdeff834631bafb949c2552c85600c9b6c1ce2700cd6bc9f</w:t>
      </w:r>
    </w:p>
    <w:p>
      <w:r>
        <w:t>Updated Date Time: 18/1/2016 13:47</w:t>
      </w:r>
    </w:p>
    <w:p>
      <w:pPr>
        <w:pStyle w:val="Heading2"/>
      </w:pPr>
      <w:r>
        <w:t>Layman Explanation</w:t>
      </w:r>
    </w:p>
    <w:p>
      <w:r>
        <w:t>This radiology report discusses       HISTORY Orthopnea ?fluid overload REPORT  The position of the right central venous catheter appears satisfactory.  There is  enlargement of the heart shadow.  Slight ill-defined hazy shadows are seen in the   lower lobes.  The rest of the lungs appear quite clear.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