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7346</w:t>
      </w:r>
    </w:p>
    <w:p>
      <w:r>
        <w:t>Visit Number: 9b2f971cfeeb733279b1517096ddf9e58130288b9eb799bec1fbac445f1d67c2</w:t>
      </w:r>
    </w:p>
    <w:p>
      <w:r>
        <w:t>Masked_PatientID: 7345</w:t>
      </w:r>
    </w:p>
    <w:p>
      <w:r>
        <w:t>Order ID: 646e6a35225935f6b76df4e9f084a6742a7532f87af0dfbc55cd843210896717</w:t>
      </w:r>
    </w:p>
    <w:p>
      <w:r>
        <w:t>Order Name: Chest X-ray</w:t>
      </w:r>
    </w:p>
    <w:p>
      <w:r>
        <w:t>Result Item Code: CHE-NOV</w:t>
      </w:r>
    </w:p>
    <w:p>
      <w:r>
        <w:t>Performed Date Time: 30/1/2018 9:32</w:t>
      </w:r>
    </w:p>
    <w:p>
      <w:r>
        <w:t>Line Num: 1</w:t>
      </w:r>
    </w:p>
    <w:p>
      <w:r>
        <w:t>Text:       HISTORY Severe MR and Coronary Artery Disease REPORT Post CABG. Mitral annuloplasty ring is also visualised.  The heart size appears enlarged in spite of AP projection. Right IJ catheter (tip in lower end right BC vein), pericardial drain are visualised. Mild pulmonary venous congestion noted.   Known / Minor  Finalised by: &lt;DOCTOR&gt;</w:t>
      </w:r>
    </w:p>
    <w:p>
      <w:r>
        <w:t>Accession Number: f4e338682d1897c617d525d11d48e6f1263c4385dfbb9feb843fafb1a2a1768a</w:t>
      </w:r>
    </w:p>
    <w:p>
      <w:r>
        <w:t>Updated Date Time: 30/1/2018 18:38</w:t>
      </w:r>
    </w:p>
    <w:p>
      <w:pPr>
        <w:pStyle w:val="Heading2"/>
      </w:pPr>
      <w:r>
        <w:t>Layman Explanation</w:t>
      </w:r>
    </w:p>
    <w:p>
      <w:r>
        <w:t>This radiology report discusses       HISTORY Severe MR and Coronary Artery Disease REPORT Post CABG. Mitral annuloplasty ring is also visualised.  The heart size appears enlarged in spite of AP projection. Right IJ catheter (tip in lower end right BC vein), pericardial drain are visualised. Mild pulmonary venous congestion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