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7361</w:t>
      </w:r>
    </w:p>
    <w:p>
      <w:r>
        <w:t>Visit Number: 766fe30b7039ebf250f9ab6fd3243771f1b0a530bca3d58400afe8e55bfae6f2</w:t>
      </w:r>
    </w:p>
    <w:p>
      <w:r>
        <w:t>Masked_PatientID: 7352</w:t>
      </w:r>
    </w:p>
    <w:p>
      <w:r>
        <w:t>Order ID: 1c599d96a7cbe48ed1c074852eafd0b906c276904906d106dbe8d35bc9428de7</w:t>
      </w:r>
    </w:p>
    <w:p>
      <w:r>
        <w:t>Order Name: Chest X-ray</w:t>
      </w:r>
    </w:p>
    <w:p>
      <w:r>
        <w:t>Result Item Code: CHE-NOV</w:t>
      </w:r>
    </w:p>
    <w:p>
      <w:r>
        <w:t>Performed Date Time: 07/3/2017 20:52</w:t>
      </w:r>
    </w:p>
    <w:p>
      <w:r>
        <w:t>Line Num: 1</w:t>
      </w:r>
    </w:p>
    <w:p>
      <w:r>
        <w:t>Text:       HISTORY ?sepsis, fever with SOB REPORT The cardiac silhouette is markedly enlarged. ASD closure device is again noted in situ. Lungs are congested. Left sided retrocardiac consolidation noted again which may be due to  pneumonia. The right lung field is clear.   Further action or early intervention required Finalised by: &lt;DOCTOR&gt;</w:t>
      </w:r>
    </w:p>
    <w:p>
      <w:r>
        <w:t>Accession Number: 67fac58e99d1f575a22ef165163805be38639247bad4217099f1b32a3ea471dd</w:t>
      </w:r>
    </w:p>
    <w:p>
      <w:r>
        <w:t>Updated Date Time: 08/3/2017 21:09</w:t>
      </w:r>
    </w:p>
    <w:p>
      <w:pPr>
        <w:pStyle w:val="Heading2"/>
      </w:pPr>
      <w:r>
        <w:t>Layman Explanation</w:t>
      </w:r>
    </w:p>
    <w:p>
      <w:r>
        <w:t>This radiology report discusses       HISTORY ?sepsis, fever with SOB REPORT The cardiac silhouette is markedly enlarged. ASD closure device is again noted in situ. Lungs are congested. Left sided retrocardiac consolidation noted again which may be due to  pneumonia. The right lung field is clear.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