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7362</w:t>
      </w:r>
    </w:p>
    <w:p>
      <w:r>
        <w:t>Visit Number: 766fe30b7039ebf250f9ab6fd3243771f1b0a530bca3d58400afe8e55bfae6f2</w:t>
      </w:r>
    </w:p>
    <w:p>
      <w:r>
        <w:t>Masked_PatientID: 7352</w:t>
      </w:r>
    </w:p>
    <w:p>
      <w:r>
        <w:t>Order ID: 3f56ef55a359c3bbcc979e894468392b7eb6ac45b660275fdfd66e76050ddc6a</w:t>
      </w:r>
    </w:p>
    <w:p>
      <w:r>
        <w:t>Order Name: Chest X-ray</w:t>
      </w:r>
    </w:p>
    <w:p>
      <w:r>
        <w:t>Result Item Code: CHE-NOV</w:t>
      </w:r>
    </w:p>
    <w:p>
      <w:r>
        <w:t>Performed Date Time: 12/3/2017 14:38</w:t>
      </w:r>
    </w:p>
    <w:p>
      <w:r>
        <w:t>Line Num: 1</w:t>
      </w:r>
    </w:p>
    <w:p>
      <w:r>
        <w:t>Text:       HISTORY fluid overload REPORT CHEST  AP SITTING     The heart is grossly enlarged obscuring the left lower zone of the lung.   An atrial occluder is seen over the cardiac silhouette.  The right lung appears radiologically  clear.  Compared with the image taken 7 March to 07, the findings have not changed.      Known / Minor  Finalised by: &lt;DOCTOR&gt;</w:t>
      </w:r>
    </w:p>
    <w:p>
      <w:r>
        <w:t>Accession Number: 1e032be4e1feec405b67d0b6a0ffe8bea6d2140a2f064ac9b2cd5200fc037cd7</w:t>
      </w:r>
    </w:p>
    <w:p>
      <w:r>
        <w:t>Updated Date Time: 13/3/2017 8:34</w:t>
      </w:r>
    </w:p>
    <w:p>
      <w:pPr>
        <w:pStyle w:val="Heading2"/>
      </w:pPr>
      <w:r>
        <w:t>Layman Explanation</w:t>
      </w:r>
    </w:p>
    <w:p>
      <w:r>
        <w:t>This radiology report discusses       HISTORY fluid overload REPORT CHEST  AP SITTING     The heart is grossly enlarged obscuring the left lower zone of the lung.   An atrial occluder is seen over the cardiac silhouette.  The right lung appears radiologically  clear.  Compared with the image taken 7 March to 07, the findings have not 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