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7353</w:t>
      </w:r>
    </w:p>
    <w:p>
      <w:r>
        <w:t>Visit Number: 8e981f5cd397e35ed3132e494b40d576f354fc5f6b571bb34b5c59b132dc817e</w:t>
      </w:r>
    </w:p>
    <w:p>
      <w:r>
        <w:t>Masked_PatientID: 7352</w:t>
      </w:r>
    </w:p>
    <w:p>
      <w:r>
        <w:t>Order ID: 62892afb590c3af720584489e075524de00f7c7a6933d51c617bf50d37617c58</w:t>
      </w:r>
    </w:p>
    <w:p>
      <w:r>
        <w:t>Order Name: Chest X-ray</w:t>
      </w:r>
    </w:p>
    <w:p>
      <w:r>
        <w:t>Result Item Code: CHE-NOV</w:t>
      </w:r>
    </w:p>
    <w:p>
      <w:r>
        <w:t>Performed Date Time: 25/10/2016 7:15</w:t>
      </w:r>
    </w:p>
    <w:p>
      <w:r>
        <w:t>Line Num: 1</w:t>
      </w:r>
    </w:p>
    <w:p>
      <w:r>
        <w:t>Text:       HISTORY APO REPORT  There is gross enlargement of the heart shadow.  Congestion is present in the pulmonary  vasculature.  Ill-defined hazy shadows are present in the mid and lower zones.  The  left base is obscured by the enlarged heart shadow.   May need further action Finalised by: &lt;DOCTOR&gt;</w:t>
      </w:r>
    </w:p>
    <w:p>
      <w:r>
        <w:t>Accession Number: c73926b30167cbbf7dc63a4b796b779fa2fa9fc9e04ef4b8508d9a64710239ab</w:t>
      </w:r>
    </w:p>
    <w:p>
      <w:r>
        <w:t>Updated Date Time: 26/10/2016 11:36</w:t>
      </w:r>
    </w:p>
    <w:p>
      <w:pPr>
        <w:pStyle w:val="Heading2"/>
      </w:pPr>
      <w:r>
        <w:t>Layman Explanation</w:t>
      </w:r>
    </w:p>
    <w:p>
      <w:r>
        <w:t>This radiology report discusses       HISTORY APO REPORT  There is gross enlargement of the heart shadow.  Congestion is present in the pulmonary  vasculature.  Ill-defined hazy shadows are present in the mid and lower zones.  The  left base is obscured by the enlarged heart shadow.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