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7369</w:t>
      </w:r>
    </w:p>
    <w:p>
      <w:r>
        <w:t>Visit Number: 43b12e67355548b28a42042ec06e0aa2ee10e3d51436e12591c623ab0b8278ae</w:t>
      </w:r>
    </w:p>
    <w:p>
      <w:r>
        <w:t>Masked_PatientID: 7367</w:t>
      </w:r>
    </w:p>
    <w:p>
      <w:r>
        <w:t>Order ID: 5f5336675f6f15db7d6ff5325e2f11e9e374221b690efec2bc315b64b68424f0</w:t>
      </w:r>
    </w:p>
    <w:p>
      <w:r>
        <w:t>Order Name: Chest X-ray</w:t>
      </w:r>
    </w:p>
    <w:p>
      <w:r>
        <w:t>Result Item Code: CHE-NOV</w:t>
      </w:r>
    </w:p>
    <w:p>
      <w:r>
        <w:t>Performed Date Time: 14/6/2016 20:48</w:t>
      </w:r>
    </w:p>
    <w:p>
      <w:r>
        <w:t>Line Num: 1</w:t>
      </w:r>
    </w:p>
    <w:p>
      <w:r>
        <w:t>Text:       HISTORY Decreaed air entry bibasally REPORT The heart size cannot be assessed accurately in the current rotated projection. There  is no pleural effusion or consolidation on either side. A stable calcified granuloma  is seen in the right lung apex. Degenerative changes are seen in the spine.    Known / Minor  Finalised by: &lt;DOCTOR&gt;</w:t>
      </w:r>
    </w:p>
    <w:p>
      <w:r>
        <w:t>Accession Number: ccaab8cde67f954077b6f17958d041e5fd7cf47755655a5f319099fa30beb719</w:t>
      </w:r>
    </w:p>
    <w:p>
      <w:r>
        <w:t>Updated Date Time: 15/6/2016 10:48</w:t>
      </w:r>
    </w:p>
    <w:p>
      <w:pPr>
        <w:pStyle w:val="Heading2"/>
      </w:pPr>
      <w:r>
        <w:t>Layman Explanation</w:t>
      </w:r>
    </w:p>
    <w:p>
      <w:r>
        <w:t>This radiology report discusses       HISTORY Decreaed air entry bibasally REPORT The heart size cannot be assessed accurately in the current rotated projection. There  is no pleural effusion or consolidation on either side. A stable calcified granuloma  is seen in the right lung apex.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