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7373</w:t>
      </w:r>
    </w:p>
    <w:p>
      <w:r>
        <w:t>Visit Number: 7fa890b97dc0212de0cf8801bea418b0d3097cdf33f0b0af65e72c10a2c6208f</w:t>
      </w:r>
    </w:p>
    <w:p>
      <w:r>
        <w:t>Masked_PatientID: 7367</w:t>
      </w:r>
    </w:p>
    <w:p>
      <w:r>
        <w:t>Order ID: 77525980e4cbe5b4571560e169a123dba20198a109d425dad3c35cc7ee15aa50</w:t>
      </w:r>
    </w:p>
    <w:p>
      <w:r>
        <w:t>Order Name: CT Pulmonary Angiogram</w:t>
      </w:r>
    </w:p>
    <w:p>
      <w:r>
        <w:t>Result Item Code: CTCHEPE</w:t>
      </w:r>
    </w:p>
    <w:p>
      <w:r>
        <w:t>Performed Date Time: 19/5/2017 14:15</w:t>
      </w:r>
    </w:p>
    <w:p>
      <w:r>
        <w:t>Line Num: 1</w:t>
      </w:r>
    </w:p>
    <w:p>
      <w:r>
        <w:t>Text:       HISTORY persistent hypoxia - TRO PE TECHNIQUE Scans acquired as per department protocol. Intravenous contrast: Omnipaque 350 - Volume (ml): 60 FINDINGS There are significant motion artefacts particularly in the lower hemithorax degrading  image quality.  The sensitivity for detecting small pulmonary embolus is therefore  reduced.  No embolus is detected in the main pulmonary artery and lobar branches.   No obvious embolus is seen in the segmental branches allowing for the limitations.  The main pulmonary trunk is mildly dilated in keeping with pulmonary hypertension.   The heart is mildly enlarged.  No enlarged hilar or mediastinal node is seen. There is collapse -consolidation in the posterior and lateral basal segments of the  left lower lobe.  Patchy ground-glass opacifications are seen in the apicoposterior  segment of the left upper lobe, posterior segment of the right upper lobe with a  small patch of consolidation in the right apex.  These are likely to represent infective  changes.  Minor dependent atelectasis is also noted in the right lung base. There is no pleural or pericardial effusion. The visualised upper abdomen shows hepatic cirrhosis, gallstones and cystic duct  stones. Degenerative changes are present in the thoracic spine. Multiple healed bilateral  rib fractures noted. CONCLUSION Suboptimal study due to presence of motion artefacts.  Allowing for the limitations,  no definite pulmonary embolus is seen up to the segmental branches. Direct pulmonary  trunk is keeping with pulmonary hypertension.  Mildly enlarged heart. Collapse-consolidation in the left lower lobe posterior and lateral basal segments.   Patchy air space changes in both upper lobes.These are likely to represent infective  changes.   May need further action Finalised by: &lt;DOCTOR&gt;</w:t>
      </w:r>
    </w:p>
    <w:p>
      <w:r>
        <w:t>Accession Number: 1f0a0c562cd9b622614a494023c7af9816691d7c7de567d32421c9f6ce3a2260</w:t>
      </w:r>
    </w:p>
    <w:p>
      <w:r>
        <w:t>Updated Date Time: 19/5/2017 15:11</w:t>
      </w:r>
    </w:p>
    <w:p>
      <w:pPr>
        <w:pStyle w:val="Heading2"/>
      </w:pPr>
      <w:r>
        <w:t>Layman Explanation</w:t>
      </w:r>
    </w:p>
    <w:p>
      <w:r>
        <w:t>This radiology report discusses       HISTORY persistent hypoxia - TRO PE TECHNIQUE Scans acquired as per department protocol. Intravenous contrast: Omnipaque 350 - Volume (ml): 60 FINDINGS There are significant motion artefacts particularly in the lower hemithorax degrading  image quality.  The sensitivity for detecting small pulmonary embolus is therefore  reduced.  No embolus is detected in the main pulmonary artery and lobar branches.   No obvious embolus is seen in the segmental branches allowing for the limitations.  The main pulmonary trunk is mildly dilated in keeping with pulmonary hypertension.   The heart is mildly enlarged.  No enlarged hilar or mediastinal node is seen. There is collapse -consolidation in the posterior and lateral basal segments of the  left lower lobe.  Patchy ground-glass opacifications are seen in the apicoposterior  segment of the left upper lobe, posterior segment of the right upper lobe with a  small patch of consolidation in the right apex.  These are likely to represent infective  changes.  Minor dependent atelectasis is also noted in the right lung base. There is no pleural or pericardial effusion. The visualised upper abdomen shows hepatic cirrhosis, gallstones and cystic duct  stones. Degenerative changes are present in the thoracic spine. Multiple healed bilateral  rib fractures noted. CONCLUSION Suboptimal study due to presence of motion artefacts.  Allowing for the limitations,  no definite pulmonary embolus is seen up to the segmental branches. Direct pulmonary  trunk is keeping with pulmonary hypertension.  Mildly enlarged heart. Collapse-consolidation in the left lower lobe posterior and lateral basal segments.   Patchy air space changes in both upper lobes.These are likely to represent infective  changes.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