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7380</w:t>
      </w:r>
    </w:p>
    <w:p>
      <w:r>
        <w:t>Visit Number: 6f96dabdaec1734e3f9f57b182d48e9885377cd2b7788e4cc62dbf0473815d34</w:t>
      </w:r>
    </w:p>
    <w:p>
      <w:r>
        <w:t>Masked_PatientID: 7367</w:t>
      </w:r>
    </w:p>
    <w:p>
      <w:r>
        <w:t>Order ID: bbb4f60fc273cf3dfc4001e2d2a841918099cb2146117b98926e86f247a741f7</w:t>
      </w:r>
    </w:p>
    <w:p>
      <w:r>
        <w:t>Order Name: Chest X-ray</w:t>
      </w:r>
    </w:p>
    <w:p>
      <w:r>
        <w:t>Result Item Code: CHE-NOV</w:t>
      </w:r>
    </w:p>
    <w:p>
      <w:r>
        <w:t>Performed Date Time: 24/4/2018 9:01</w:t>
      </w:r>
    </w:p>
    <w:p>
      <w:r>
        <w:t>Line Num: 1</w:t>
      </w:r>
    </w:p>
    <w:p>
      <w:r>
        <w:t>Text:       HISTORY intraabdominal sepsis REPORT Comparison is made with the prior chest radiograph of 23 April 2018.  The heart size cannot be accurately assessed on this AP projection. The thoracic  aorta is unfolded. Elevation of the right hemidiaphragm is noted with possible consolidation in the  right lower zone.  There is fluid in the right horizontal fissure. Small left pleural  effusion is noted. No subdiaphragmatic gas is evident. Calcified gallstones are again noted inthe right  hypochondrium.    May need further action Reported by: &lt;DOCTOR&gt;</w:t>
      </w:r>
    </w:p>
    <w:p>
      <w:r>
        <w:t>Accession Number: 8621eba0946c69e2ebb6b8e78988c26733d32df9128395a383cae8fcf229b841</w:t>
      </w:r>
    </w:p>
    <w:p>
      <w:r>
        <w:t>Updated Date Time: 24/4/2018 18:11</w:t>
      </w:r>
    </w:p>
    <w:p>
      <w:pPr>
        <w:pStyle w:val="Heading2"/>
      </w:pPr>
      <w:r>
        <w:t>Layman Explanation</w:t>
      </w:r>
    </w:p>
    <w:p>
      <w:r>
        <w:t>This radiology report discusses       HISTORY intraabdominal sepsis REPORT Comparison is made with the prior chest radiograph of 23 April 2018.  The heart size cannot be accurately assessed on this AP projection. The thoracic  aorta is unfolded. Elevation of the right hemidiaphragm is noted with possible consolidation in the  right lower zone.  There is fluid in the right horizontal fissure. Small left pleural  effusion is noted. No subdiaphragmatic gas is evident. Calcified gallstones are again noted inthe right  hypochondrium.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