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7375</w:t>
      </w:r>
    </w:p>
    <w:p>
      <w:r>
        <w:t>Visit Number: 7fa890b97dc0212de0cf8801bea418b0d3097cdf33f0b0af65e72c10a2c6208f</w:t>
      </w:r>
    </w:p>
    <w:p>
      <w:r>
        <w:t>Masked_PatientID: 7367</w:t>
      </w:r>
    </w:p>
    <w:p>
      <w:r>
        <w:t>Order ID: a363b1b6f07ae24c093955761ccb95199597885e6d35fe7d0976ddd4f78b69fd</w:t>
      </w:r>
    </w:p>
    <w:p>
      <w:r>
        <w:t>Order Name: Chest X-ray, Erect</w:t>
      </w:r>
    </w:p>
    <w:p>
      <w:r>
        <w:t>Result Item Code: CHE-ER</w:t>
      </w:r>
    </w:p>
    <w:p>
      <w:r>
        <w:t>Performed Date Time: 25/5/2017 8:46</w:t>
      </w:r>
    </w:p>
    <w:p>
      <w:r>
        <w:t>Line Num: 1</w:t>
      </w:r>
    </w:p>
    <w:p>
      <w:r>
        <w:t>Text:       HISTORY sepsis REPORT Cardiac shadow shifted to the left (patient mildly scoliotic). The cardiac shadow  however does not appear enlarged on this projection. Left lung base not well visualised.  No gross consolidation seen in the right lung and visualized left lung. The tip of  the CVP line is projected over the superior vena cava. The tip of the naso gastric  tube is not visualized on this film. Calcific opacities seen in the medial hypochondrium  are likely due to gallstones.    Known / Minor  Finalised by: &lt;DOCTOR&gt;</w:t>
      </w:r>
    </w:p>
    <w:p>
      <w:r>
        <w:t>Accession Number: 0fa0bdd047fcbb8e6335fc05052f3fb48df96e3b4f7e23dfa04cad334e845f48</w:t>
      </w:r>
    </w:p>
    <w:p>
      <w:r>
        <w:t>Updated Date Time: 26/5/2017 6:26</w:t>
      </w:r>
    </w:p>
    <w:p>
      <w:pPr>
        <w:pStyle w:val="Heading2"/>
      </w:pPr>
      <w:r>
        <w:t>Layman Explanation</w:t>
      </w:r>
    </w:p>
    <w:p>
      <w:r>
        <w:t>This radiology report discusses       HISTORY sepsis REPORT Cardiac shadow shifted to the left (patient mildly scoliotic). The cardiac shadow  however does not appear enlarged on this projection. Left lung base not well visualised.  No gross consolidation seen in the right lung and visualized left lung. The tip of  the CVP line is projected over the superior vena cava. The tip of the naso gastric  tube is not visualized on this film. Calcific opacities seen in the medial hypochondrium  are likely due to gallstones.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