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7379</w:t>
      </w:r>
    </w:p>
    <w:p>
      <w:r>
        <w:t>Visit Number: dd2d188ee9e39a336ea1a9d0d0f3a8533c4262f9d13cb5aa91f3fb093bfd2d2e</w:t>
      </w:r>
    </w:p>
    <w:p>
      <w:r>
        <w:t>Masked_PatientID: 7367</w:t>
      </w:r>
    </w:p>
    <w:p>
      <w:r>
        <w:t>Order ID: 9d1a4e98bbb240d93ba0070def0d261221b5a4f77f26fd21056559fe318af237</w:t>
      </w:r>
    </w:p>
    <w:p>
      <w:r>
        <w:t>Order Name: Chest X-ray, Erect</w:t>
      </w:r>
    </w:p>
    <w:p>
      <w:r>
        <w:t>Result Item Code: CHE-ER</w:t>
      </w:r>
    </w:p>
    <w:p>
      <w:r>
        <w:t>Performed Date Time: 30/1/2018 20:07</w:t>
      </w:r>
    </w:p>
    <w:p>
      <w:r>
        <w:t>Line Num: 1</w:t>
      </w:r>
    </w:p>
    <w:p>
      <w:r>
        <w:t>Text:       HISTORY fluid overload to look for pulm edema REPORT  The heart size appears enlarged The right pulmonary arteries appear prominent, similar to previous CXRs.  No definite evidence of pulmonary oedema or consolidation is noted. Astable bony island is projected over the posterior right third rib.   May need further action Finalised by: &lt;DOCTOR&gt;</w:t>
      </w:r>
    </w:p>
    <w:p>
      <w:r>
        <w:t>Accession Number: dd1bda69b29be0aca9491ddb2511edeb8ab290bf43ca6e660b3551260ea7ac33</w:t>
      </w:r>
    </w:p>
    <w:p>
      <w:r>
        <w:t>Updated Date Time: 31/1/2018 14:19</w:t>
      </w:r>
    </w:p>
    <w:p>
      <w:pPr>
        <w:pStyle w:val="Heading2"/>
      </w:pPr>
      <w:r>
        <w:t>Layman Explanation</w:t>
      </w:r>
    </w:p>
    <w:p>
      <w:r>
        <w:t>This radiology report discusses       HISTORY fluid overload to look for pulm edema REPORT  The heart size appears enlarged The right pulmonary arteries appear prominent, similar to previous CXRs.  No definite evidence of pulmonary oedema or consolidation is noted. Astable bony island is projected over the posterior right third rib.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