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7395</w:t>
      </w:r>
    </w:p>
    <w:p>
      <w:r>
        <w:t>Visit Number: 45592eb94b485d369bdeefceb5767e9e96b008844e19ae312e07adf7c70a4b1f</w:t>
      </w:r>
    </w:p>
    <w:p>
      <w:r>
        <w:t>Masked_PatientID: 7394</w:t>
      </w:r>
    </w:p>
    <w:p>
      <w:r>
        <w:t>Order ID: 4cece2fa74640bf0bd464407d2cad66492849b3328320b263fea8a82c9b29e11</w:t>
      </w:r>
    </w:p>
    <w:p>
      <w:r>
        <w:t>Order Name: Chest X-ray, Erect</w:t>
      </w:r>
    </w:p>
    <w:p>
      <w:r>
        <w:t>Result Item Code: CHE-ER</w:t>
      </w:r>
    </w:p>
    <w:p>
      <w:r>
        <w:t>Performed Date Time: 19/8/2020 14:33</w:t>
      </w:r>
    </w:p>
    <w:p>
      <w:r>
        <w:t>Line Num: 1</w:t>
      </w:r>
    </w:p>
    <w:p>
      <w:r>
        <w:t>Text: HISTORY  Routine medical / Health screening. REPORT Prior chest radiograph dated 27/10/2015 and HRCT Thorax dated 13/11/2017 (TTSH) were  reviewed. There is cardiomegaly. Aorta is unfolded. Ground-glass changes and reticular shadowing is seen in both lungs, particularly  worse in the bilateral upper zones and right mid and lower zones. Possible bronchiectasis  in the right lower zone. Findings are suggestive of interstitial lung disease. Though  accurate comparison with prior CT is difficult due to difference in modalities used  for imaging, the changes appear to have progressed in the interim. There is no pneumothorax or pleural effusion. Report Indicator: May need further action Reported by: &lt;DOCTOR&gt;</w:t>
      </w:r>
    </w:p>
    <w:p>
      <w:r>
        <w:t>Accession Number: 3bf9cca1b7995e6fe2a1781a1cd496f86298891c5b762f21ba0dc94cb6f6324e</w:t>
      </w:r>
    </w:p>
    <w:p>
      <w:r>
        <w:t>Updated Date Time: 19/8/2020 15:20</w:t>
      </w:r>
    </w:p>
    <w:p>
      <w:pPr>
        <w:pStyle w:val="Heading2"/>
      </w:pPr>
      <w:r>
        <w:t>Layman Explanation</w:t>
      </w:r>
    </w:p>
    <w:p>
      <w:r>
        <w:t>This radiology report discusses HISTORY  Routine medical / Health screening. REPORT Prior chest radiograph dated 27/10/2015 and HRCT Thorax dated 13/11/2017 (TTSH) were  reviewed. There is cardiomegaly. Aorta is unfolded. Ground-glass changes and reticular shadowing is seen in both lungs, particularly  worse in the bilateral upper zones and right mid and lower zones. Possible bronchiectasis  in the right lower zone. Findings are suggestive of interstitial lung disease. Though  accurate comparison with prior CT is difficult due to difference in modalities used  for imaging, the changes appear to have progressed in the interim. There is no pneumothorax or pleural effusion.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