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7403</w:t>
      </w:r>
    </w:p>
    <w:p>
      <w:r>
        <w:t>Visit Number: 5eb1b0c7b23b639b7fa1399302828c58390392065234d6bb4bad0d4186c6a9b0</w:t>
      </w:r>
    </w:p>
    <w:p>
      <w:r>
        <w:t>Masked_PatientID: 7396</w:t>
      </w:r>
    </w:p>
    <w:p>
      <w:r>
        <w:t>Order ID: facce0581e04031d01ba294628d0f4189e2cc7daedb5c159a352d44283196bc0</w:t>
      </w:r>
    </w:p>
    <w:p>
      <w:r>
        <w:t>Order Name: CT Chest or Thorax</w:t>
      </w:r>
    </w:p>
    <w:p>
      <w:r>
        <w:t>Result Item Code: CTCHE</w:t>
      </w:r>
    </w:p>
    <w:p>
      <w:r>
        <w:t>Performed Date Time: 26/8/2016 16:26</w:t>
      </w:r>
    </w:p>
    <w:p>
      <w:r>
        <w:t>Line Num: 1</w:t>
      </w:r>
    </w:p>
    <w:p>
      <w:r>
        <w:t>Text:       HISTORY left empyema s/p streptokinase injection x 2  for assessmenet TECHNIQUE Scans acquired as per department protocol. Intravenous contrast: Omnipaque 350 - Volume (ml): 50 FINDINGS  The previous CT dated 18/08/2016 and 17/08/2016 reviewed. The left chest tube is in situ within the left pleural space.  There has been significant  interval reduction in size of the pleural effusion with residual sliver of loculated  pleural effusion in the left upper thorax (4/52).  The gaseous component of the hydropneumothorax  has increased and there is interval thickening and enhancement of the left pleura,  which is in keeping with the history of left empyema. Interval partial reinflation of the left lung is noted. Consolidation-atelectasis  is seen in the base of the left upper and lower lobes with possible cavity in the  base of the lingual. There is left lung and middle lobe bronchiectasis and peribronchial  thickening.  A calcified granuloma is seen in theleft lower lobe.  No right pleural effusion is seen. The borderline sized, prevascular lymph nodes appear less prominent.  The borderline  sized, left lower paratracheal lymph node appears stable.  These are likely reactive. The previously mentioned right para-oesophageal lesion shows interval reduction in  size and appears to be in continuity with the subcarinal nodal station (7/30-26).  This may be a confluent lympadenopathy. The left hilar adenopathy is in continuity  with the left lung consolidation. The heart is normal in size.  No pericardial effusion is seen.  There is bilateral  gynecomastia.  No destructive bone lesion is detected.  The included upper abdomen  is unremarkable. CONCLUSION -Significant interval reduction in size of the pleural effusion with residual sliver  of loculated pleural effusion. -Consolidation-atelectasis in the left lung with possible cavity. Bronchiectasis  in the left lung and middle lobe. -Interval reduction in prominence of some of the mediastinal/ hilar lymph nodes.   May need further action Reported by: &lt;DOCTOR&gt;</w:t>
      </w:r>
    </w:p>
    <w:p>
      <w:r>
        <w:t>Accession Number: fb5bb61b2a733baffd4c53b7b180b0b8e92827cd6b064fdae18bd0c2673aa184</w:t>
      </w:r>
    </w:p>
    <w:p>
      <w:r>
        <w:t>Updated Date Time: 26/8/2016 17:37</w:t>
      </w:r>
    </w:p>
    <w:p>
      <w:pPr>
        <w:pStyle w:val="Heading2"/>
      </w:pPr>
      <w:r>
        <w:t>Layman Explanation</w:t>
      </w:r>
    </w:p>
    <w:p>
      <w:r>
        <w:t>This radiology report discusses       HISTORY left empyema s/p streptokinase injection x 2  for assessmenet TECHNIQUE Scans acquired as per department protocol. Intravenous contrast: Omnipaque 350 - Volume (ml): 50 FINDINGS  The previous CT dated 18/08/2016 and 17/08/2016 reviewed. The left chest tube is in situ within the left pleural space.  There has been significant  interval reduction in size of the pleural effusion with residual sliver of loculated  pleural effusion in the left upper thorax (4/52).  The gaseous component of the hydropneumothorax  has increased and there is interval thickening and enhancement of the left pleura,  which is in keeping with the history of left empyema. Interval partial reinflation of the left lung is noted. Consolidation-atelectasis  is seen in the base of the left upper and lower lobes with possible cavity in the  base of the lingual. There is left lung and middle lobe bronchiectasis and peribronchial  thickening.  A calcified granuloma is seen in theleft lower lobe.  No right pleural effusion is seen. The borderline sized, prevascular lymph nodes appear less prominent.  The borderline  sized, left lower paratracheal lymph node appears stable.  These are likely reactive. The previously mentioned right para-oesophageal lesion shows interval reduction in  size and appears to be in continuity with the subcarinal nodal station (7/30-26).  This may be a confluent lympadenopathy. The left hilar adenopathy is in continuity  with the left lung consolidation. The heart is normal in size.  No pericardial effusion is seen.  There is bilateral  gynecomastia.  No destructive bone lesion is detected.  The included upper abdomen  is unremarkable. CONCLUSION -Significant interval reduction in size of the pleural effusion with residual sliver  of loculated pleural effusion. -Consolidation-atelectasis in the left lung with possible cavity. Bronchiectasis  in the left lung and middle lobe. -Interval reduction in prominence of some of the mediastinal/ hilar lymph nodes.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