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7417</w:t>
      </w:r>
    </w:p>
    <w:p>
      <w:r>
        <w:t>Visit Number: 6188d2d5cb983f3e9ff140783195b8f57b8310ec51a39bc023bdab2a1fef1976</w:t>
      </w:r>
    </w:p>
    <w:p>
      <w:r>
        <w:t>Masked_PatientID: 7412</w:t>
      </w:r>
    </w:p>
    <w:p>
      <w:r>
        <w:t>Order ID: 2406f44d501ee82571996ac4a21f4e921a56771ac2cdeb85705f7bd79f833039</w:t>
      </w:r>
    </w:p>
    <w:p>
      <w:r>
        <w:t>Order Name: Chest X-ray</w:t>
      </w:r>
    </w:p>
    <w:p>
      <w:r>
        <w:t>Result Item Code: CHE-NOV</w:t>
      </w:r>
    </w:p>
    <w:p>
      <w:r>
        <w:t>Performed Date Time: 06/5/2017 12:07</w:t>
      </w:r>
    </w:p>
    <w:p>
      <w:r>
        <w:t>Line Num: 1</w:t>
      </w:r>
    </w:p>
    <w:p>
      <w:r>
        <w:t>Text:       HISTORY s/p CABG REPORT Chest AP sitting. Prior radiograph dated  05/05/2017  was reviewed. Post CABG status.  Interval removal of the endotracheal tube, nasogastric tube noted.   Right internal jugular catheter, left chest tube are in situ.  Mild pulmonary venous  congestion or small left-sided effusion are again noted.   Known / Minor  Finalised by: &lt;DOCTOR&gt;</w:t>
      </w:r>
    </w:p>
    <w:p>
      <w:r>
        <w:t>Accession Number: 4bbc5778823cc9f48ad535419ff8160892a3ca5c7b973387385ccbc90ab9e16c</w:t>
      </w:r>
    </w:p>
    <w:p>
      <w:r>
        <w:t>Updated Date Time: 09/5/2017 21:41</w:t>
      </w:r>
    </w:p>
    <w:p>
      <w:pPr>
        <w:pStyle w:val="Heading2"/>
      </w:pPr>
      <w:r>
        <w:t>Layman Explanation</w:t>
      </w:r>
    </w:p>
    <w:p>
      <w:r>
        <w:t>This radiology report discusses       HISTORY s/p CABG REPORT Chest AP sitting. Prior radiograph dated  05/05/2017  was reviewed. Post CABG status.  Interval removal of the endotracheal tube, nasogastric tube noted.   Right internal jugular catheter, left chest tube are in situ.  Mild pulmonary venous  congestion or small left-sided effusion are again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