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7427</w:t>
      </w:r>
    </w:p>
    <w:p>
      <w:r>
        <w:t>Visit Number: 5abe84e05de660e04af6cbaa043e5a62f5515044b3caa700dc076c21444ac683</w:t>
      </w:r>
    </w:p>
    <w:p>
      <w:r>
        <w:t>Masked_PatientID: 7426</w:t>
      </w:r>
    </w:p>
    <w:p>
      <w:r>
        <w:t>Order ID: b00c46882afa7b4da32b9857b36adbbb172a9508356fbbcc016aa9e498bb0fba</w:t>
      </w:r>
    </w:p>
    <w:p>
      <w:r>
        <w:t>Order Name: CT Pulmonary Angiogram</w:t>
      </w:r>
    </w:p>
    <w:p>
      <w:r>
        <w:t>Result Item Code: CTCHEPE</w:t>
      </w:r>
    </w:p>
    <w:p>
      <w:r>
        <w:t>Performed Date Time: 19/10/2018 16:21</w:t>
      </w:r>
    </w:p>
    <w:p>
      <w:r>
        <w:t>Line Num: 1</w:t>
      </w:r>
    </w:p>
    <w:p>
      <w:r>
        <w:t>Text:       HISTORY acute desaturation to SpO2 60%, currently on NRM. ABG pO2 57 on FiO2 40% TECHNIQUE Scans acquired as per department protocol. Intravenous contrast: Omnipaque 350 - Volume (ml): 60 FINDINGS Previous CT chest dated 20/09/2014 and recent chest radiogrpahre dated 18/10/2018  was reviewed. The pulmonary arteries opacify normally and are of normal calibre.  No filling defect  is detected. The heart is not enlarged. No pericardial effusion. Prominent paratracheallymph  nodes are noted.  No significant axillary, supraclavicular or hilar lymphadenopathy. Confluent consolidation and ground glass changes are noted in both lungs predominantly  in perihilar regions and lower lobes. Mild interlobar septal thickening is noted  Bilateral small pleural effusions are seen.    Previously noted nodules in the right lung, predominantly in the lower lobe (401/48)  are comparatively smaller compared to last CT study. The largest cavitating nodule  measures 2.1 x 2 cm.No new nodules. Central airways are patent.  The visualised upper abdomen is unremarkable. No aggressive bone lesion. CONCLUSION 1. No evidence of pulmonary embolism is detected. 2. Bilateral ground glass changes, consolidation and interlobular septal thickening  associated with pleural effusions likely represent pulmonary oedema. The pulmonary  changes appear new since the previous radiograph of 18 October 2018. Associated pulmonary  infection is not ruled out. 3. Interval decrease in size of right lower lobe nodules.    May need further action Reported by: &lt;DOCTOR&gt;</w:t>
      </w:r>
    </w:p>
    <w:p>
      <w:r>
        <w:t>Accession Number: 66f65a73bdff2cea2569ed39a38264a604f32407719533fc1f365b84ee1e4765</w:t>
      </w:r>
    </w:p>
    <w:p>
      <w:r>
        <w:t>Updated Date Time: 19/10/2018 18:07</w:t>
      </w:r>
    </w:p>
    <w:p>
      <w:pPr>
        <w:pStyle w:val="Heading2"/>
      </w:pPr>
      <w:r>
        <w:t>Layman Explanation</w:t>
      </w:r>
    </w:p>
    <w:p>
      <w:r>
        <w:t>This radiology report discusses       HISTORY acute desaturation to SpO2 60%, currently on NRM. ABG pO2 57 on FiO2 40% TECHNIQUE Scans acquired as per department protocol. Intravenous contrast: Omnipaque 350 - Volume (ml): 60 FINDINGS Previous CT chest dated 20/09/2014 and recent chest radiogrpahre dated 18/10/2018  was reviewed. The pulmonary arteries opacify normally and are of normal calibre.  No filling defect  is detected. The heart is not enlarged. No pericardial effusion. Prominent paratracheallymph  nodes are noted.  No significant axillary, supraclavicular or hilar lymphadenopathy. Confluent consolidation and ground glass changes are noted in both lungs predominantly  in perihilar regions and lower lobes. Mild interlobar septal thickening is noted  Bilateral small pleural effusions are seen.    Previously noted nodules in the right lung, predominantly in the lower lobe (401/48)  are comparatively smaller compared to last CT study. The largest cavitating nodule  measures 2.1 x 2 cm.No new nodules. Central airways are patent.  The visualised upper abdomen is unremarkable. No aggressive bone lesion. CONCLUSION 1. No evidence of pulmonary embolism is detected. 2. Bilateral ground glass changes, consolidation and interlobular septal thickening  associated with pleural effusions likely represent pulmonary oedema. The pulmonary  changes appear new since the previous radiograph of 18 October 2018. Associated pulmonary  infection is not ruled out. 3. Interval decrease in size of right lower lobe nodules.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