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7438</w:t>
      </w:r>
    </w:p>
    <w:p>
      <w:r>
        <w:t>Visit Number: 70e023512fdc5dce0937105075c9ad494fb98ff868e7e36f71f8efd4cbaa8097</w:t>
      </w:r>
    </w:p>
    <w:p>
      <w:r>
        <w:t>Masked_PatientID: 7426</w:t>
      </w:r>
    </w:p>
    <w:p>
      <w:r>
        <w:t>Order ID: 04ba30961bb63c43dee4acb89477df89e700b27654715b9347157eb8b36e3368</w:t>
      </w:r>
    </w:p>
    <w:p>
      <w:r>
        <w:t>Order Name: Chest X-ray</w:t>
      </w:r>
    </w:p>
    <w:p>
      <w:r>
        <w:t>Result Item Code: CHE-NOV</w:t>
      </w:r>
    </w:p>
    <w:p>
      <w:r>
        <w:t>Performed Date Time: 28/1/2019 6:44</w:t>
      </w:r>
    </w:p>
    <w:p>
      <w:r>
        <w:t>Line Num: 1</w:t>
      </w:r>
    </w:p>
    <w:p>
      <w:r>
        <w:t>Text:          [ The heart is enlarged with ongoing pulmonary oedema.  The aorta is unfurled.  Tunnelled  right IJ catheter is unchanged.   May need further action Finalised by: &lt;DOCTOR&gt;</w:t>
      </w:r>
    </w:p>
    <w:p>
      <w:r>
        <w:t>Accession Number: c3948cc5a60a03d3bf1cf5f15788294f8125211acd85481c934afd8563128502</w:t>
      </w:r>
    </w:p>
    <w:p>
      <w:r>
        <w:t>Updated Date Time: 29/1/2019 5:09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ongoing pulmonary oedema.  The aorta is unfurled.  Tunnelled  right IJ catheter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