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763</w:t>
      </w:r>
    </w:p>
    <w:p>
      <w:r>
        <w:t>Visit Number: 1076121e3930047ea688f662f76aad2c010b89b511cb2a931a99f4bca5eff638</w:t>
      </w:r>
    </w:p>
    <w:p>
      <w:r>
        <w:t>Masked_PatientID: 743</w:t>
      </w:r>
    </w:p>
    <w:p>
      <w:r>
        <w:t>Order ID: b3852fff9504793815e68a8808a1fac9a4d6381f0010024f622281dd1adb50c9</w:t>
      </w:r>
    </w:p>
    <w:p>
      <w:r>
        <w:t>Order Name: Chest X-ray, Erect</w:t>
      </w:r>
    </w:p>
    <w:p>
      <w:r>
        <w:t>Result Item Code: CHE-ER</w:t>
      </w:r>
    </w:p>
    <w:p>
      <w:r>
        <w:t>Performed Date Time: 13/9/2019 10:08</w:t>
      </w:r>
    </w:p>
    <w:p>
      <w:r>
        <w:t>Line Num: 1</w:t>
      </w:r>
    </w:p>
    <w:p>
      <w:r>
        <w:t>Text: HISTORY  fever and confused REPORT Comparison:  9 August 2019. AP sitting film. Shallow inspiratory effort. The heart size cannot be accurately assessed. No definite focal active lung lesion but the lungs appear congested. Slight blunting  of the left costophrenic angle suggests a small left pleural effusion. Report Indicator: Known / Minor Finalised by: &lt;DOCTOR&gt;</w:t>
      </w:r>
    </w:p>
    <w:p>
      <w:r>
        <w:t>Accession Number: 9cdf95549785e86c2efaf63ecf7a3afff3a045b1b54e4a6a4399e87ab00adb91</w:t>
      </w:r>
    </w:p>
    <w:p>
      <w:r>
        <w:t>Updated Date Time: 13/9/2019 10:39</w:t>
      </w:r>
    </w:p>
    <w:p>
      <w:pPr>
        <w:pStyle w:val="Heading2"/>
      </w:pPr>
      <w:r>
        <w:t>Layman Explanation</w:t>
      </w:r>
    </w:p>
    <w:p>
      <w:r>
        <w:t>This radiology report discusses HISTORY  fever and confused REPORT Comparison:  9 August 2019. AP sitting film. Shallow inspiratory effort. The heart size cannot be accurately assessed. No definite focal active lung lesion but the lungs appear congested. Slight blunting  of the left costophrenic angle suggests a small left pleural effusion.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