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747</w:t>
      </w:r>
    </w:p>
    <w:p>
      <w:r>
        <w:t>Visit Number: cf3c99d42bd68184db5348f8980cc3f22a1f20544c5cc0d781223a9cc0d92e2f</w:t>
      </w:r>
    </w:p>
    <w:p>
      <w:r>
        <w:t>Masked_PatientID: 743</w:t>
      </w:r>
    </w:p>
    <w:p>
      <w:r>
        <w:t>Order ID: 289e4819f3a907639880b99d5b261a8f8f3ba132fa2fcadb33ccaef0159bf2ef</w:t>
      </w:r>
    </w:p>
    <w:p>
      <w:r>
        <w:t>Order Name: Chest X-ray</w:t>
      </w:r>
    </w:p>
    <w:p>
      <w:r>
        <w:t>Result Item Code: CHE-NOV</w:t>
      </w:r>
    </w:p>
    <w:p>
      <w:r>
        <w:t>Performed Date Time: 21/10/2016 14:24</w:t>
      </w:r>
    </w:p>
    <w:p>
      <w:r>
        <w:t>Line Num: 1</w:t>
      </w:r>
    </w:p>
    <w:p>
      <w:r>
        <w:t>Text:       HISTORY hypotension REPORT Sternotomy wires are noted. The heart size is enlarged and the lung fields are slightly congested. No consolidation or collapse is seen. The aorta is unfolded.   Known / Minor  Finalised by: &lt;DOCTOR&gt;</w:t>
      </w:r>
    </w:p>
    <w:p>
      <w:r>
        <w:t>Accession Number: 52be624210fdf53af391253339807e8c534375ee434878a6ff8dbe29ed5c9059</w:t>
      </w:r>
    </w:p>
    <w:p>
      <w:r>
        <w:t>Updated Date Time: 21/10/2016 18:35</w:t>
      </w:r>
    </w:p>
    <w:p>
      <w:pPr>
        <w:pStyle w:val="Heading2"/>
      </w:pPr>
      <w:r>
        <w:t>Layman Explanation</w:t>
      </w:r>
    </w:p>
    <w:p>
      <w:r>
        <w:t>This radiology report discusses       HISTORY hypotension REPORT Sternotomy wires are noted. The heart size is enlarged and the lung fields are slightly congested. No consolidation or collapse is seen. The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