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760</w:t>
      </w:r>
    </w:p>
    <w:p>
      <w:r>
        <w:t>Visit Number: d7cd7a3cbc3b4556e58e0419eb402674816460647231e7cc37f4a9ce7a52b4aa</w:t>
      </w:r>
    </w:p>
    <w:p>
      <w:r>
        <w:t>Masked_PatientID: 743</w:t>
      </w:r>
    </w:p>
    <w:p>
      <w:r>
        <w:t>Order ID: 569ca1204223cdbbcb393bbb6aaa88c3138356f9920ac861dfe6c3b4540fff30</w:t>
      </w:r>
    </w:p>
    <w:p>
      <w:r>
        <w:t>Order Name: Chest X-ray, Erect</w:t>
      </w:r>
    </w:p>
    <w:p>
      <w:r>
        <w:t>Result Item Code: CHE-ER</w:t>
      </w:r>
    </w:p>
    <w:p>
      <w:r>
        <w:t>Performed Date Time: 28/3/2019 22:27</w:t>
      </w:r>
    </w:p>
    <w:p>
      <w:r>
        <w:t>Line Num: 1</w:t>
      </w:r>
    </w:p>
    <w:p>
      <w:r>
        <w:t>Text: HISTORY  sepsis ?pneumonia ?T2MI trolley A86 REPORT AP sitting chest radiograph. Prior chest radiograph of 2 February 2019 is reviewed. Midline sternotomy wires and mediastinal clips from prior CABG are noted. The cardiac size is enlargeddespite the AP projection. There is prominent upper  lobe diversion. Hazy opacities in the bilateral lower zones are noted, suspicious  for possible early inflammatory \ infective change in the background of interstitial  oedema. However no overt pulmonary oedema or sizable pleural effusion seen. No evidence  of pneumothorax  Report Indicator: May need further action Reported by: &lt;DOCTOR&gt;</w:t>
      </w:r>
    </w:p>
    <w:p>
      <w:r>
        <w:t>Accession Number: 67b684f70b3c191107eb8837cbaaf9e9b5361049ad134a4f1f7fe9fc265c5b82</w:t>
      </w:r>
    </w:p>
    <w:p>
      <w:r>
        <w:t>Updated Date Time: 29/3/2019 13:44</w:t>
      </w:r>
    </w:p>
    <w:p>
      <w:pPr>
        <w:pStyle w:val="Heading2"/>
      </w:pPr>
      <w:r>
        <w:t>Layman Explanation</w:t>
      </w:r>
    </w:p>
    <w:p>
      <w:r>
        <w:t>This radiology report discusses HISTORY  sepsis ?pneumonia ?T2MI trolley A86 REPORT AP sitting chest radiograph. Prior chest radiograph of 2 February 2019 is reviewed. Midline sternotomy wires and mediastinal clips from prior CABG are noted. The cardiac size is enlargeddespite the AP projection. There is prominent upper  lobe diversion. Hazy opacities in the bilateral lower zones are noted, suspicious  for possible early inflammatory \ infective change in the background of interstitial  oedema. However no overt pulmonary oedema or sizable pleural effusion seen. No evidence  of pneumothorax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