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7452</w:t>
      </w:r>
    </w:p>
    <w:p>
      <w:r>
        <w:t>Visit Number: 71836b012e31038199dc6e20b7e0424a855d6f2a63ac61a5dd6f06d79107b906</w:t>
      </w:r>
    </w:p>
    <w:p>
      <w:r>
        <w:t>Masked_PatientID: 7450</w:t>
      </w:r>
    </w:p>
    <w:p>
      <w:r>
        <w:t>Order ID: 7db7ce49e0107cc3520bb11bd4449863815d4018d766a98585886003cfb76045</w:t>
      </w:r>
    </w:p>
    <w:p>
      <w:r>
        <w:t>Order Name: Chest X-ray</w:t>
      </w:r>
    </w:p>
    <w:p>
      <w:r>
        <w:t>Result Item Code: CHE-NOV</w:t>
      </w:r>
    </w:p>
    <w:p>
      <w:r>
        <w:t>Performed Date Time: 04/6/2018 12:42</w:t>
      </w:r>
    </w:p>
    <w:p>
      <w:r>
        <w:t>Line Num: 1</w:t>
      </w:r>
    </w:p>
    <w:p>
      <w:r>
        <w:t>Text:          [ Post-CABG.  The ET tube tip is roughly 5.6 cm from the carina.  There is very extensive  symmetrical consolidation in the lungs principally in the upper lobes redolent of  intra-alveolar pulmonary oedema.  The heart is deemed enlarged.  The NG tube tip  is in the mid stomach.    Further action or early intervention required Finalised by: &lt;DOCTOR&gt;</w:t>
      </w:r>
    </w:p>
    <w:p>
      <w:r>
        <w:t>Accession Number: c3a166bf6f3cc2c4936ad8be7bcc4778e10650d9e1fa3d7c27201beb9e558cd8</w:t>
      </w:r>
    </w:p>
    <w:p>
      <w:r>
        <w:t>Updated Date Time: 05/6/2018 8:49</w:t>
      </w:r>
    </w:p>
    <w:p>
      <w:pPr>
        <w:pStyle w:val="Heading2"/>
      </w:pPr>
      <w:r>
        <w:t>Layman Explanation</w:t>
      </w:r>
    </w:p>
    <w:p>
      <w:r>
        <w:t>This radiology report discusses          [ Post-CABG.  The ET tube tip is roughly 5.6 cm from the carina.  There is very extensive  symmetrical consolidation in the lungs principally in the upper lobes redolent of  intra-alveolar pulmonary oedema.  The heart is deemed enlarged.  The NG tube tip  is in the mid stomach.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