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7464</w:t>
      </w:r>
    </w:p>
    <w:p>
      <w:r>
        <w:t>Visit Number: 080dfb677b764afc45a05d91c1f7b264b721521b870b285e2ec24089271559bd</w:t>
      </w:r>
    </w:p>
    <w:p>
      <w:r>
        <w:t>Masked_PatientID: 7462</w:t>
      </w:r>
    </w:p>
    <w:p>
      <w:r>
        <w:t>Order ID: a17cf03425ba2dd094aa7807e786182d11bdff0df75f8e86fece097c800c5d6e</w:t>
      </w:r>
    </w:p>
    <w:p>
      <w:r>
        <w:t>Order Name: Chest X-ray, Erect</w:t>
      </w:r>
    </w:p>
    <w:p>
      <w:r>
        <w:t>Result Item Code: CHE-ER</w:t>
      </w:r>
    </w:p>
    <w:p>
      <w:r>
        <w:t>Performed Date Time: 23/2/2017 15:10</w:t>
      </w:r>
    </w:p>
    <w:p>
      <w:r>
        <w:t>Line Num: 1</w:t>
      </w:r>
    </w:p>
    <w:p>
      <w:r>
        <w:t>Text:       HISTORY Left hallux valgus, 2nd over-riding toe and metatarsalgia; Eczema, TLIF L4/5 REPORT  There is mild cardiomegaly with prominent pulmonary vasculature. However no overt  pulmonary oedema, confluent consolidation or sizable pleural effusion seen. Old healed fracture noted involving left seventh rib lateral aspect. Suggestion of nipple shadows projected in the basal areas    Known / Minor  Finalised by: &lt;DOCTOR&gt;</w:t>
      </w:r>
    </w:p>
    <w:p>
      <w:r>
        <w:t>Accession Number: b1f9dc91e9d306521d118d2900a819196855b67fb8170619532df5af37c375e0</w:t>
      </w:r>
    </w:p>
    <w:p>
      <w:r>
        <w:t>Updated Date Time: 23/2/2017 17:12</w:t>
      </w:r>
    </w:p>
    <w:p>
      <w:pPr>
        <w:pStyle w:val="Heading2"/>
      </w:pPr>
      <w:r>
        <w:t>Layman Explanation</w:t>
      </w:r>
    </w:p>
    <w:p>
      <w:r>
        <w:t>This radiology report discusses       HISTORY Left hallux valgus, 2nd over-riding toe and metatarsalgia; Eczema, TLIF L4/5 REPORT  There is mild cardiomegaly with prominent pulmonary vasculature. However no overt  pulmonary oedema, confluent consolidation or sizable pleural effusion seen. Old healed fracture noted involving left seventh rib lateral aspect. Suggestion of nipple shadows projected in the basal areas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