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7462</w:t>
      </w:r>
    </w:p>
    <w:p>
      <w:r>
        <w:t>Visit Number: b5a53db707f044c2f1a7c450a86a81b34dbce072a00ed4ee8dd681f0eab03982</w:t>
      </w:r>
    </w:p>
    <w:p>
      <w:r>
        <w:t>Masked_PatientID: 7462</w:t>
      </w:r>
    </w:p>
    <w:p>
      <w:r>
        <w:t>Order ID: ecd69ebb84184769e31aa2b0d70a5f8110c54fb130bb7de9428e60882fd45a1a</w:t>
      </w:r>
    </w:p>
    <w:p>
      <w:r>
        <w:t>Order Name: Chest X-ray</w:t>
      </w:r>
    </w:p>
    <w:p>
      <w:r>
        <w:t>Result Item Code: CHE-NOV</w:t>
      </w:r>
    </w:p>
    <w:p>
      <w:r>
        <w:t>Performed Date Time: 24/6/2018 13:08</w:t>
      </w:r>
    </w:p>
    <w:p>
      <w:r>
        <w:t>Line Num: 1</w:t>
      </w:r>
    </w:p>
    <w:p>
      <w:r>
        <w:t>Text:       HISTORY abdominal pain REPORT Cardiac shadow mildly enlarged with a CT ratio of 13/25. It has a right ventricular  configuration. No gross consolidation seen in the visualized lung fields. No free  gas seen beneath the diaphragms.  Known / Minor  Finalised by: &lt;DOCTOR&gt;</w:t>
      </w:r>
    </w:p>
    <w:p>
      <w:r>
        <w:t>Accession Number: b84dd6ab4dcab4022f1506f0f4bf5bb89682946b5f96918086910a7d023f2c53</w:t>
      </w:r>
    </w:p>
    <w:p>
      <w:r>
        <w:t>Updated Date Time: 25/6/2018 7:17</w:t>
      </w:r>
    </w:p>
    <w:p>
      <w:pPr>
        <w:pStyle w:val="Heading2"/>
      </w:pPr>
      <w:r>
        <w:t>Layman Explanation</w:t>
      </w:r>
    </w:p>
    <w:p>
      <w:r>
        <w:t>This radiology report discusses       HISTORY abdominal pain REPORT Cardiac shadow mildly enlarged with a CT ratio of 13/25. It has a right ventricular  configuration. No gross consolidation seen in the visualized lung fields. No free  gas seen beneath the diaphragms.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