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7466</w:t>
      </w:r>
    </w:p>
    <w:p>
      <w:r>
        <w:t>Visit Number: 1a043391b76a4a6d5308bc8ecbb9de17a2ef4f262dfecd2175da7f04850f2d93</w:t>
      </w:r>
    </w:p>
    <w:p>
      <w:r>
        <w:t>Masked_PatientID: 7466</w:t>
      </w:r>
    </w:p>
    <w:p>
      <w:r>
        <w:t>Order ID: 5bd4b26312c740084fb41097c12ba42d8a93af38b5d270d2487c1a59529986be</w:t>
      </w:r>
    </w:p>
    <w:p>
      <w:r>
        <w:t>Order Name: Chest X-ray</w:t>
      </w:r>
    </w:p>
    <w:p>
      <w:r>
        <w:t>Result Item Code: CHE-NOV</w:t>
      </w:r>
    </w:p>
    <w:p>
      <w:r>
        <w:t>Performed Date Time: 23/3/2015 14:08</w:t>
      </w:r>
    </w:p>
    <w:p>
      <w:r>
        <w:t>Line Num: 1</w:t>
      </w:r>
    </w:p>
    <w:p>
      <w:r>
        <w:t>Text:       HISTORY (+) epigastric pain (+) vomiting REPORT  The heart is not enlarged.  No focal consolidation, pleural effusion or pneumothorax  is seen.  There is no free subdiaphragmatic gas.  A nodular density projected over  each lowerzone likely represent nipple shadows.   Normal Finalised by: &lt;DOCTOR&gt;</w:t>
      </w:r>
    </w:p>
    <w:p>
      <w:r>
        <w:t>Accession Number: dc29707d742dafbfc90513e253bdce3cec84713fbf0c34c5163c37bef0148587</w:t>
      </w:r>
    </w:p>
    <w:p>
      <w:r>
        <w:t>Updated Date Time: 25/3/2015 9:54</w:t>
      </w:r>
    </w:p>
    <w:p>
      <w:pPr>
        <w:pStyle w:val="Heading2"/>
      </w:pPr>
      <w:r>
        <w:t>Layman Explanation</w:t>
      </w:r>
    </w:p>
    <w:p>
      <w:r>
        <w:t>This radiology report discusses       HISTORY (+) epigastric pain (+) vomiting REPORT  The heart is not enlarged.  No focal consolidation, pleural effusion or pneumothorax  is seen.  There is no free subdiaphragmatic gas.  A nodular density projected over  each lowerzone likely represent nipple shadows.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