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7475</w:t>
      </w:r>
    </w:p>
    <w:p>
      <w:r>
        <w:t>Visit Number: 2dac90de65dd21ceca40781a7a1e31c20e7e1b7e8ad59acc88cc1b57183285cb</w:t>
      </w:r>
    </w:p>
    <w:p>
      <w:r>
        <w:t>Masked_PatientID: 7475</w:t>
      </w:r>
    </w:p>
    <w:p>
      <w:r>
        <w:t>Order ID: 73511b4987e89f02e904bee863ea0d60e24e9d7ecb2ce9b574b9c3f2db54bb0a</w:t>
      </w:r>
    </w:p>
    <w:p>
      <w:r>
        <w:t>Order Name: Chest X-ray, Erect</w:t>
      </w:r>
    </w:p>
    <w:p>
      <w:r>
        <w:t>Result Item Code: CHE-ER</w:t>
      </w:r>
    </w:p>
    <w:p>
      <w:r>
        <w:t>Performed Date Time: 21/10/2019 19:52</w:t>
      </w:r>
    </w:p>
    <w:p>
      <w:r>
        <w:t>Line Num: 1</w:t>
      </w:r>
    </w:p>
    <w:p>
      <w:r>
        <w:t>Text: HISTORY  fever, fall REPORT The heart size cannot be assessed on this projection. The aorta is unfolded. No consolidation is seen. Report Indicator: Known / Minor Finalised by: &lt;DOCTOR&gt;</w:t>
      </w:r>
    </w:p>
    <w:p>
      <w:r>
        <w:t>Accession Number: 1d59a4bf23588483efb3a01924f20707df526e8ae45619c48d0088fc1f3f6734</w:t>
      </w:r>
    </w:p>
    <w:p>
      <w:r>
        <w:t>Updated Date Time: 22/10/2019 23:06</w:t>
      </w:r>
    </w:p>
    <w:p>
      <w:pPr>
        <w:pStyle w:val="Heading2"/>
      </w:pPr>
      <w:r>
        <w:t>Layman Explanation</w:t>
      </w:r>
    </w:p>
    <w:p>
      <w:r>
        <w:t>This radiology report discusses HISTORY  fever, fall REPORT The heart size cannot be assessed on this projection. The aorta is unfolded. No consolidation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