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7484</w:t>
      </w:r>
    </w:p>
    <w:p>
      <w:r>
        <w:t>Visit Number: 36c4131ea4277870130aeacdf483f5370ad417e2f5cad63eb5b31a03e0a7c90d</w:t>
      </w:r>
    </w:p>
    <w:p>
      <w:r>
        <w:t>Masked_PatientID: 7483</w:t>
      </w:r>
    </w:p>
    <w:p>
      <w:r>
        <w:t>Order ID: 58d3e0408dc98cb17a58a3d356779c2d9400d864012046f01022fca39c56d178</w:t>
      </w:r>
    </w:p>
    <w:p>
      <w:r>
        <w:t>Order Name: Chest X-ray</w:t>
      </w:r>
    </w:p>
    <w:p>
      <w:r>
        <w:t>Result Item Code: CHE-NOV</w:t>
      </w:r>
    </w:p>
    <w:p>
      <w:r>
        <w:t>Performed Date Time: 11/12/2016 12:50</w:t>
      </w:r>
    </w:p>
    <w:p>
      <w:r>
        <w:t>Line Num: 1</w:t>
      </w:r>
    </w:p>
    <w:p>
      <w:r>
        <w:t>Text:       HISTORY check ngt placement REPORT Cardiac shadow not enlarged. Patchy linear nodular air space shadowing is noted in  both lung bases. The tip of the naso gastric tube is not visualized on this film.   Known / Minor  Finalised by: &lt;DOCTOR&gt;</w:t>
      </w:r>
    </w:p>
    <w:p>
      <w:r>
        <w:t>Accession Number: 51a423d18b2d82a177352fe402fe9cd2f246b50fedb10b789119d2a9ad896f87</w:t>
      </w:r>
    </w:p>
    <w:p>
      <w:r>
        <w:t>Updated Date Time: 13/12/2016 7:39</w:t>
      </w:r>
    </w:p>
    <w:p>
      <w:pPr>
        <w:pStyle w:val="Heading2"/>
      </w:pPr>
      <w:r>
        <w:t>Layman Explanation</w:t>
      </w:r>
    </w:p>
    <w:p>
      <w:r>
        <w:t>This radiology report discusses       HISTORY check ngt placement REPORT Cardiac shadow not enlarged. Patchy linear nodular air space shadowing is noted in  both lung bases.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