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7499</w:t>
      </w:r>
    </w:p>
    <w:p>
      <w:r>
        <w:t>Visit Number: 9403a2157342802be712d2bf7c63d758082011895d3880f8d1a9a51b91a27246</w:t>
      </w:r>
    </w:p>
    <w:p>
      <w:r>
        <w:t>Masked_PatientID: 7494</w:t>
      </w:r>
    </w:p>
    <w:p>
      <w:r>
        <w:t>Order ID: a658658f18b1e637a828369b50b3246f710b4d9a54728660dcfbeab8e58710b3</w:t>
      </w:r>
    </w:p>
    <w:p>
      <w:r>
        <w:t>Order Name: Chest X-ray</w:t>
      </w:r>
    </w:p>
    <w:p>
      <w:r>
        <w:t>Result Item Code: CHE-NOV</w:t>
      </w:r>
    </w:p>
    <w:p>
      <w:r>
        <w:t>Performed Date Time: 04/8/2016 14:33</w:t>
      </w:r>
    </w:p>
    <w:p>
      <w:r>
        <w:t>Line Num: 1</w:t>
      </w:r>
    </w:p>
    <w:p>
      <w:r>
        <w:t>Text:       HISTORY ngt, ett, cvp insertion REPORT  Bilateral extensive pulmonary shadowing has worsened and is likely due to fluid  overload.  Position of the ET tube over the trachea is satisfactory.  NG tube is  seen traversing below the left hemidiaphragm.  Right central line is projected over  the SVC.  There is left lower lobe pulmonary collapse consolidation with bilateral  small pleural effusions.   May need further action Finalised by: &lt;DOCTOR&gt;</w:t>
      </w:r>
    </w:p>
    <w:p>
      <w:r>
        <w:t>Accession Number: fc2e29dd47a7d2b693dec4a8e9a92eee34835c9a452233f6933c4f216e057505</w:t>
      </w:r>
    </w:p>
    <w:p>
      <w:r>
        <w:t>Updated Date Time: 06/8/2016 17:16</w:t>
      </w:r>
    </w:p>
    <w:p>
      <w:pPr>
        <w:pStyle w:val="Heading2"/>
      </w:pPr>
      <w:r>
        <w:t>Layman Explanation</w:t>
      </w:r>
    </w:p>
    <w:p>
      <w:r>
        <w:t>This radiology report discusses       HISTORY ngt, ett, cvp insertion REPORT  Bilateral extensive pulmonary shadowing has worsened and is likely due to fluid  overload.  Position of the ET tube over the trachea is satisfactory.  NG tube is  seen traversing below the left hemidiaphragm.  Right central line is projected over  the SVC.  There is left lower lobe pulmonary collapse consolidation with bilateral  small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