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7500</w:t>
      </w:r>
    </w:p>
    <w:p>
      <w:r>
        <w:t>Visit Number: 9403a2157342802be712d2bf7c63d758082011895d3880f8d1a9a51b91a27246</w:t>
      </w:r>
    </w:p>
    <w:p>
      <w:r>
        <w:t>Masked_PatientID: 7494</w:t>
      </w:r>
    </w:p>
    <w:p>
      <w:r>
        <w:t>Order ID: 80f9e147707d68a7dce6498ded719a7e6c26d0da70b68f466128c6a8f5985b3e</w:t>
      </w:r>
    </w:p>
    <w:p>
      <w:r>
        <w:t>Order Name: Chest X-ray</w:t>
      </w:r>
    </w:p>
    <w:p>
      <w:r>
        <w:t>Result Item Code: CHE-NOV</w:t>
      </w:r>
    </w:p>
    <w:p>
      <w:r>
        <w:t>Performed Date Time: 05/8/2016 20:00</w:t>
      </w:r>
    </w:p>
    <w:p>
      <w:r>
        <w:t>Line Num: 1</w:t>
      </w:r>
    </w:p>
    <w:p>
      <w:r>
        <w:t>Text:       HISTORY to check NGT placement REPORT CHEST Even though this is an AP film, the cardiac shadow appears enlarged.  Increased shadowing seen in both peri hilar regions is suggestive of some degree  of cardiac decompensation even on this supine film. There is hazy opacification of  both lung bases due to pleural fluid and underlying consolidation.  The tip of the CVP line is projected over the superior vena cava. The tip of the  naso gastric tube is projected over the proximal/mid stomach.   Known / Minor  Finalised by: &lt;DOCTOR&gt;</w:t>
      </w:r>
    </w:p>
    <w:p>
      <w:r>
        <w:t>Accession Number: a2bbb67c41966ded2432b7e5d5eb96d58723c1557e5a6102e67d58a888a4d0e7</w:t>
      </w:r>
    </w:p>
    <w:p>
      <w:r>
        <w:t>Updated Date Time: 08/8/2016 7:12</w:t>
      </w:r>
    </w:p>
    <w:p>
      <w:pPr>
        <w:pStyle w:val="Heading2"/>
      </w:pPr>
      <w:r>
        <w:t>Layman Explanation</w:t>
      </w:r>
    </w:p>
    <w:p>
      <w:r>
        <w:t>This radiology report discusses       HISTORY to check NGT placement REPORT CHEST Even though this is an AP film, the cardiac shadow appears enlarged.  Increased shadowing seen in both peri hilar regions is suggestive of some degree  of cardiac decompensation even on this supine film. There is hazy opacification of  both lung bases due to pleural fluid and underlying consolidation.  The tip of the CVP line is projected over the superior vena cava. The tip of the  naso gastric tube is projected over the proximal/mid stomach.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