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7494</w:t>
      </w:r>
    </w:p>
    <w:p>
      <w:r>
        <w:t>Visit Number: 60c6c38bf2c8a4fefffe2612009fb8f92aa20bb52345f5484056cbbcc27efebe</w:t>
      </w:r>
    </w:p>
    <w:p>
      <w:r>
        <w:t>Masked_PatientID: 7494</w:t>
      </w:r>
    </w:p>
    <w:p>
      <w:r>
        <w:t>Order ID: 6f2dfc1e21f0375ede7d619e3d423cc7f388872f6f76ab1b9676e98d0e7d3c6f</w:t>
      </w:r>
    </w:p>
    <w:p>
      <w:r>
        <w:t>Order Name: Chest X-ray</w:t>
      </w:r>
    </w:p>
    <w:p>
      <w:r>
        <w:t>Result Item Code: CHE-NOV</w:t>
      </w:r>
    </w:p>
    <w:p>
      <w:r>
        <w:t>Performed Date Time: 19/8/2015 1:30</w:t>
      </w:r>
    </w:p>
    <w:p>
      <w:r>
        <w:t>Line Num: 1</w:t>
      </w:r>
    </w:p>
    <w:p>
      <w:r>
        <w:t>Text:       HISTORY for op REPORT  Comparison radiograph 09/04/2015. Mild cardiomegaly with unfolded aortic arch.  Atherosclerotic mural calcification  in the aortic arch. No segmental consolidation or pneumothorax is seen.   Known / Minor  Finalised by: &lt;DOCTOR&gt;</w:t>
      </w:r>
    </w:p>
    <w:p>
      <w:r>
        <w:t>Accession Number: 289b40a9a3e6fae2807ab5d500fc17b14d62419a672c814120ef5e745955fd20</w:t>
      </w:r>
    </w:p>
    <w:p>
      <w:r>
        <w:t>Updated Date Time: 20/8/2015 10:13</w:t>
      </w:r>
    </w:p>
    <w:p>
      <w:pPr>
        <w:pStyle w:val="Heading2"/>
      </w:pPr>
      <w:r>
        <w:t>Layman Explanation</w:t>
      </w:r>
    </w:p>
    <w:p>
      <w:r>
        <w:t>This radiology report discusses       HISTORY for op REPORT  Comparison radiograph 09/04/2015. Mild cardiomegaly with unfolded aortic arch.  Atherosclerotic mural calcification  in the aortic arch. No segmental consolidation or pneumothorax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