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7503</w:t>
      </w:r>
    </w:p>
    <w:p>
      <w:r>
        <w:t>Visit Number: 9403a2157342802be712d2bf7c63d758082011895d3880f8d1a9a51b91a27246</w:t>
      </w:r>
    </w:p>
    <w:p>
      <w:r>
        <w:t>Masked_PatientID: 7494</w:t>
      </w:r>
    </w:p>
    <w:p>
      <w:r>
        <w:t>Order ID: a1184091fe49a8f3a08f7193f2dcdb5c0a8b4eb0da3eb83f19f9fadbba7c091b</w:t>
      </w:r>
    </w:p>
    <w:p>
      <w:r>
        <w:t>Order Name: Chest X-ray</w:t>
      </w:r>
    </w:p>
    <w:p>
      <w:r>
        <w:t>Result Item Code: CHE-NOV</w:t>
      </w:r>
    </w:p>
    <w:p>
      <w:r>
        <w:t>Performed Date Time: 26/8/2016 15:15</w:t>
      </w:r>
    </w:p>
    <w:p>
      <w:r>
        <w:t>Line Num: 1</w:t>
      </w:r>
    </w:p>
    <w:p>
      <w:r>
        <w:t>Text:       HISTORY TRO worsening lung congestion REPORT Even though this is an AP film, the cardiac shadow appears enlarged. Upper lobe veins  appear mildly prominent. Compared to the previous film dated 24/8/16, the areas of  patchy liner air space shadowing seen in both lung bases show some interval improvement.    Known / Minor  Finalised by: &lt;DOCTOR&gt;</w:t>
      </w:r>
    </w:p>
    <w:p>
      <w:r>
        <w:t>Accession Number: 78c32ee40311fc592d452ef2edb3de7e0b0640775ddffb33478497b1b1458cd0</w:t>
      </w:r>
    </w:p>
    <w:p>
      <w:r>
        <w:t>Updated Date Time: 27/8/2016 9:34</w:t>
      </w:r>
    </w:p>
    <w:p>
      <w:pPr>
        <w:pStyle w:val="Heading2"/>
      </w:pPr>
      <w:r>
        <w:t>Layman Explanation</w:t>
      </w:r>
    </w:p>
    <w:p>
      <w:r>
        <w:t>This radiology report discusses       HISTORY TRO worsening lung congestion REPORT Even though this is an AP film, the cardiac shadow appears enlarged. Upper lobe veins  appear mildly prominent. Compared to the previous film dated 24/8/16, the areas of  patchy liner air space shadowing seen in both lung bases show some interval improvement.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