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7524</w:t>
      </w:r>
    </w:p>
    <w:p>
      <w:r>
        <w:t>Visit Number: 8df3f685e0326b793743e32f002dfa00a701519d18359c6c62504002792d4829</w:t>
      </w:r>
    </w:p>
    <w:p>
      <w:r>
        <w:t>Masked_PatientID: 7522</w:t>
      </w:r>
    </w:p>
    <w:p>
      <w:r>
        <w:t>Order ID: 9e8530ca5769ee66db1bb0f861eb47b3d25715bddacc697083abd3ed84700114</w:t>
      </w:r>
    </w:p>
    <w:p>
      <w:r>
        <w:t>Order Name: Chest X-ray, Erect</w:t>
      </w:r>
    </w:p>
    <w:p>
      <w:r>
        <w:t>Result Item Code: CHE-ER</w:t>
      </w:r>
    </w:p>
    <w:p>
      <w:r>
        <w:t>Performed Date Time: 12/11/2017 16:22</w:t>
      </w:r>
    </w:p>
    <w:p>
      <w:r>
        <w:t>Line Num: 1</w:t>
      </w:r>
    </w:p>
    <w:p>
      <w:r>
        <w:t>Text:       HISTORY fever with cough REPORT The prior chest radiograph from 08/10/2015 was reviewed.  The heart size is mildly enlarged.  There is ill-defined haziness in the right lower zone which is worrisome for early  infective change in the provided clinical context. Left lung is clear.  No pleural effusion or pneumothorax detected.     Further action or early intervention required Reported by: &lt;DOCTOR&gt;</w:t>
      </w:r>
    </w:p>
    <w:p>
      <w:r>
        <w:t>Accession Number: ca66958610ee7fe74a1c2b060b4b3d2b4fcf8e58f56486754b77adfefaa1b5fc</w:t>
      </w:r>
    </w:p>
    <w:p>
      <w:r>
        <w:t>Updated Date Time: 13/11/2017 12:38</w:t>
      </w:r>
    </w:p>
    <w:p>
      <w:pPr>
        <w:pStyle w:val="Heading2"/>
      </w:pPr>
      <w:r>
        <w:t>Layman Explanation</w:t>
      </w:r>
    </w:p>
    <w:p>
      <w:r>
        <w:t>This radiology report discusses       HISTORY fever with cough REPORT The prior chest radiograph from 08/10/2015 was reviewed.  The heart size is mildly enlarged.  There is ill-defined haziness in the right lower zone which is worrisome for early  infective change in the provided clinical context. Left lung is clear.  No pleural effusion or pneumothorax detected.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