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7531</w:t>
      </w:r>
    </w:p>
    <w:p>
      <w:r>
        <w:t>Visit Number: 2540fa4e069a57ee154c9c78cc1324b28468cd7049cc2c94feb4b562594b51d5</w:t>
      </w:r>
    </w:p>
    <w:p>
      <w:r>
        <w:t>Masked_PatientID: 7530</w:t>
      </w:r>
    </w:p>
    <w:p>
      <w:r>
        <w:t>Order ID: f99ea10e4c6a8bdb2bfb6c05717f940c9a76e975eed197f48cb90641934eefd6</w:t>
      </w:r>
    </w:p>
    <w:p>
      <w:r>
        <w:t>Order Name: Chest X-ray</w:t>
      </w:r>
    </w:p>
    <w:p>
      <w:r>
        <w:t>Result Item Code: CHE-NOV</w:t>
      </w:r>
    </w:p>
    <w:p>
      <w:r>
        <w:t>Performed Date Time: 08/4/2015 6:23</w:t>
      </w:r>
    </w:p>
    <w:p>
      <w:r>
        <w:t>Line Num: 1</w:t>
      </w:r>
    </w:p>
    <w:p>
      <w:r>
        <w:t>Text:       HISTORY lvad with apo REPORT MOBILE AP SITTING CHEST Patient has been extubated and NGT removed. CVP, PPM, LVAD remain in situ. There is little improvement in cardiopulmonary status over the past 24 hours.   May need further action Finalised by: &lt;DOCTOR&gt;</w:t>
      </w:r>
    </w:p>
    <w:p>
      <w:r>
        <w:t>Accession Number: 2614ff89c057c09df99e71f2f0a1e6c7e53ebfb7f8477c66e886e111eb392dc8</w:t>
      </w:r>
    </w:p>
    <w:p>
      <w:r>
        <w:t>Updated Date Time: 10/4/2015 10:25</w:t>
      </w:r>
    </w:p>
    <w:p>
      <w:pPr>
        <w:pStyle w:val="Heading2"/>
      </w:pPr>
      <w:r>
        <w:t>Layman Explanation</w:t>
      </w:r>
    </w:p>
    <w:p>
      <w:r>
        <w:t>This radiology report discusses       HISTORY lvad with apo REPORT MOBILE AP SITTING CHEST Patient has been extubated and NGT removed. CVP, PPM, LVAD remain in situ. There is little improvement in cardiopulmonary status over the past 24 hours.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