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7560</w:t>
      </w:r>
    </w:p>
    <w:p>
      <w:r>
        <w:t>Visit Number: 4ac6347a168c6a5301a27cb3d2ceb8b82085711bab5e867aa4518387a617e849</w:t>
      </w:r>
    </w:p>
    <w:p>
      <w:r>
        <w:t>Masked_PatientID: 7558</w:t>
      </w:r>
    </w:p>
    <w:p>
      <w:r>
        <w:t>Order ID: 8a2c23666fe2608f3aa77b6a8a9246558c37f5fb68ab9792693b9dcb87cb7ff8</w:t>
      </w:r>
    </w:p>
    <w:p>
      <w:r>
        <w:t>Order Name: Chest X-ray, Erect</w:t>
      </w:r>
    </w:p>
    <w:p>
      <w:r>
        <w:t>Result Item Code: CHE-ER</w:t>
      </w:r>
    </w:p>
    <w:p>
      <w:r>
        <w:t>Performed Date Time: 17/7/2018 15:58</w:t>
      </w:r>
    </w:p>
    <w:p>
      <w:r>
        <w:t>Line Num: 1</w:t>
      </w:r>
    </w:p>
    <w:p>
      <w:r>
        <w:t>Text:       HISTORY cough 1 year REPORT Comparison radiograph 09/11/2017. Cardiomegaly with unfolded aortic arch demonstrating atherosclerotic mural calcification. Minimal scarring seen in the periphery of the right upper zone with no segmental  consolidation in the right hemithorax. There is volume loss in the left hemithorax with collapse of the lower lobe.  Abrupt  tapering of the left lower lobe bronchus with a prominent left hilar mass like opacity  raises suspicion of an underlying neoplasm. Further evaluation with a CT of the thorax is suggested.  Further action or early intervention required Finalised by: &lt;DOCTOR&gt;</w:t>
      </w:r>
    </w:p>
    <w:p>
      <w:r>
        <w:t>Accession Number: 1355d2e63f8ae83d71a99171150206d9e6a0751c6bcf83e0734c67ac811908d8</w:t>
      </w:r>
    </w:p>
    <w:p>
      <w:r>
        <w:t>Updated Date Time: 17/7/2018 16:21</w:t>
      </w:r>
    </w:p>
    <w:p>
      <w:pPr>
        <w:pStyle w:val="Heading2"/>
      </w:pPr>
      <w:r>
        <w:t>Layman Explanation</w:t>
      </w:r>
    </w:p>
    <w:p>
      <w:r>
        <w:t>This radiology report discusses       HISTORY cough 1 year REPORT Comparison radiograph 09/11/2017. Cardiomegaly with unfolded aortic arch demonstrating atherosclerotic mural calcification. Minimal scarring seen in the periphery of the right upper zone with no segmental  consolidation in the right hemithorax. There is volume loss in the left hemithorax with collapse of the lower lobe.  Abrupt  tapering of the left lower lobe bronchus with a prominent left hilar mass like opacity  raises suspicion of an underlying neoplasm. Further evaluation with a CT of the thorax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