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7584</w:t>
      </w:r>
    </w:p>
    <w:p>
      <w:r>
        <w:t>Visit Number: f19cb9629644a3c0b46f845f7e592393c1f9c258a123dd7a11b5d55e930e2ca5</w:t>
      </w:r>
    </w:p>
    <w:p>
      <w:r>
        <w:t>Masked_PatientID: 7584</w:t>
      </w:r>
    </w:p>
    <w:p>
      <w:r>
        <w:t>Order ID: 2e6de7219c892134a1ae866bb8655b88607263cc1bbc889686164ec8aca57133</w:t>
      </w:r>
    </w:p>
    <w:p>
      <w:r>
        <w:t>Order Name: Chest X-ray</w:t>
      </w:r>
    </w:p>
    <w:p>
      <w:r>
        <w:t>Result Item Code: CHE-NOV</w:t>
      </w:r>
    </w:p>
    <w:p>
      <w:r>
        <w:t>Performed Date Time: 13/7/2018 9:53</w:t>
      </w:r>
    </w:p>
    <w:p>
      <w:r>
        <w:t>Line Num: 1</w:t>
      </w:r>
    </w:p>
    <w:p>
      <w:r>
        <w:t>Text:       HISTORY fever TRO pneumonia REPORT  Comparison made with previous x-ray dated 20/06/2018. The heart size and mediastinal configuration are normal.  No active lung lesion is seen. Degenerative changes of the thoracolumbar spine.   Known / Minor Finalised by: &lt;DOCTOR&gt;</w:t>
      </w:r>
    </w:p>
    <w:p>
      <w:r>
        <w:t>Accession Number: 4bdc1aa6a89e93c826cff6cfd62f44db695219a071e0321649fa955928c9a5b3</w:t>
      </w:r>
    </w:p>
    <w:p>
      <w:r>
        <w:t>Updated Date Time: 13/7/2018 10:25</w:t>
      </w:r>
    </w:p>
    <w:p>
      <w:pPr>
        <w:pStyle w:val="Heading2"/>
      </w:pPr>
      <w:r>
        <w:t>Layman Explanation</w:t>
      </w:r>
    </w:p>
    <w:p>
      <w:r>
        <w:t>This radiology report discusses       HISTORY fever TRO pneumonia REPORT  Comparison made with previous x-ray dated 20/06/2018. The heart size and mediastinal configuration are normal.  No active lung lesion is seen. Degenerative changes of the thoracolumbar spine.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