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7625</w:t>
      </w:r>
    </w:p>
    <w:p>
      <w:r>
        <w:t>Visit Number: 156e4f43a5ee7ed1bb7d64462bac7c2bfa8fed45832bf57d4bee36bd3fe08ab5</w:t>
      </w:r>
    </w:p>
    <w:p>
      <w:r>
        <w:t>Masked_PatientID: 7600</w:t>
      </w:r>
    </w:p>
    <w:p>
      <w:r>
        <w:t>Order ID: 9f9852a1965f072506e1858375c97aaf73835c908cb7e45bc7e36f83ee7ea1a1</w:t>
      </w:r>
    </w:p>
    <w:p>
      <w:r>
        <w:t>Order Name: Chest X-ray</w:t>
      </w:r>
    </w:p>
    <w:p>
      <w:r>
        <w:t>Result Item Code: CHE-NOV</w:t>
      </w:r>
    </w:p>
    <w:p>
      <w:r>
        <w:t>Performed Date Time: 06/6/2016 6:29</w:t>
      </w:r>
    </w:p>
    <w:p>
      <w:r>
        <w:t>Line Num: 1</w:t>
      </w:r>
    </w:p>
    <w:p>
      <w:r>
        <w:t>Text:       HISTORY s/p HM ll LVAD REPORT  Comparison study:  30/05/2016 The heart is enlarged and the aorta unfolded.  The wires, vascular clips and aortic  valvular surgery noted. No active lung lesion is seen. The left ventricular assist device is in situ.   Known / Minor  Finalised by: &lt;DOCTOR&gt;</w:t>
      </w:r>
    </w:p>
    <w:p>
      <w:r>
        <w:t>Accession Number: 1853af2b192a5ece7e7bcbd32db780c80c0c1ee14e48f42d1d29d328c15c6ada</w:t>
      </w:r>
    </w:p>
    <w:p>
      <w:r>
        <w:t>Updated Date Time: 10/6/2016 10:18</w:t>
      </w:r>
    </w:p>
    <w:p>
      <w:pPr>
        <w:pStyle w:val="Heading2"/>
      </w:pPr>
      <w:r>
        <w:t>Layman Explanation</w:t>
      </w:r>
    </w:p>
    <w:p>
      <w:r>
        <w:t>This radiology report discusses       HISTORY s/p HM ll LVAD REPORT  Comparison study:  30/05/2016 The heart is enlarged and the aorta unfolded.  The wires, vascular clips and aortic  valvular surgery noted. No active lung lesion is seen. The left ventricular assist device is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