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7638</w:t>
      </w:r>
    </w:p>
    <w:p>
      <w:r>
        <w:t>Visit Number: 18b30f986e03025e6c03b0b0f67e4a25fb04c74e443cc9031fb6942edd760ec9</w:t>
      </w:r>
    </w:p>
    <w:p>
      <w:r>
        <w:t>Masked_PatientID: 7600</w:t>
      </w:r>
    </w:p>
    <w:p>
      <w:r>
        <w:t>Order ID: 18afdf2cf25a90662db312de439c91caf0ebb134141399bc9fee8142a4a86f5b</w:t>
      </w:r>
    </w:p>
    <w:p>
      <w:r>
        <w:t>Order Name: Chest X-ray</w:t>
      </w:r>
    </w:p>
    <w:p>
      <w:r>
        <w:t>Result Item Code: CHE-NOV</w:t>
      </w:r>
    </w:p>
    <w:p>
      <w:r>
        <w:t>Performed Date Time: 08/10/2018 11:19</w:t>
      </w:r>
    </w:p>
    <w:p>
      <w:r>
        <w:t>Line Num: 1</w:t>
      </w:r>
    </w:p>
    <w:p>
      <w:r>
        <w:t>Text:      HISTORY s/p HeartMate II LVAD FINDINGS  The heart size is within normal limits.  Left ventricular assist device is present.   The aorta is unfolded. The lungs are clear. Sternotomy wires are present.      Known / Minor Finalised by: &lt;DOCTOR&gt;</w:t>
      </w:r>
    </w:p>
    <w:p>
      <w:r>
        <w:t>Accession Number: b9f8dff36110db7ae41041f18b777edf1e45cd3bb8276a2c17e33ca6e827477a</w:t>
      </w:r>
    </w:p>
    <w:p>
      <w:r>
        <w:t>Updated Date Time: 08/10/2018 14:31</w:t>
      </w:r>
    </w:p>
    <w:p>
      <w:pPr>
        <w:pStyle w:val="Heading2"/>
      </w:pPr>
      <w:r>
        <w:t>Layman Explanation</w:t>
      </w:r>
    </w:p>
    <w:p>
      <w:r>
        <w:t>This radiology report discusses      HISTORY s/p HeartMate II LVAD FINDINGS  The heart size is within normal limits.  Left ventricular assist device is present.   The aorta is unfolded. The lungs are clear. Sternotomy wires are present.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