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7629</w:t>
      </w:r>
    </w:p>
    <w:p>
      <w:r>
        <w:t>Visit Number: 2223bd4ba11ff739188827358cd2f20662950b71d2b726cc7634fd0ae9cd4383</w:t>
      </w:r>
    </w:p>
    <w:p>
      <w:r>
        <w:t>Masked_PatientID: 7600</w:t>
      </w:r>
    </w:p>
    <w:p>
      <w:r>
        <w:t>Order ID: 3d9829afacd4040decb37dc0b3c9bf21f3b7b423fe762fad378a3493ae808c0c</w:t>
      </w:r>
    </w:p>
    <w:p>
      <w:r>
        <w:t>Order Name: Chest X-ray</w:t>
      </w:r>
    </w:p>
    <w:p>
      <w:r>
        <w:t>Result Item Code: CHE-NOV</w:t>
      </w:r>
    </w:p>
    <w:p>
      <w:r>
        <w:t>Performed Date Time: 13/6/2017 17:44</w:t>
      </w:r>
    </w:p>
    <w:p>
      <w:r>
        <w:t>Line Num: 1</w:t>
      </w:r>
    </w:p>
    <w:p>
      <w:r>
        <w:t>Text:       HISTORY lvad, with sah ccf? REPORT The chest radiograph of 15 May 2017 and CT scans of 20 May 2016 and 4 May 2016 were  reviewed. Status post CABG.  Median sternotomy wires are seen.  A prosthetic heart valve and  LVAD are in situ. The heart appears enlarged despite the AP projection.  The aorta is unfolded and  calcified. There is prominence of the pulmonary vasculature with haziness in the lower zones  which may be related to underlying fluid overload.  No focal consolidation or sizable  pleural effusion is seen.   Further action or early intervention required Finalised by: &lt;DOCTOR&gt;</w:t>
      </w:r>
    </w:p>
    <w:p>
      <w:r>
        <w:t>Accession Number: 43ee2d577bb10ec7965b2041a01394fb6123d875532eeec227519501253701b9</w:t>
      </w:r>
    </w:p>
    <w:p>
      <w:r>
        <w:t>Updated Date Time: 14/6/2017 10:30</w:t>
      </w:r>
    </w:p>
    <w:p>
      <w:pPr>
        <w:pStyle w:val="Heading2"/>
      </w:pPr>
      <w:r>
        <w:t>Layman Explanation</w:t>
      </w:r>
    </w:p>
    <w:p>
      <w:r>
        <w:t>This radiology report discusses       HISTORY lvad, with sah ccf? REPORT The chest radiograph of 15 May 2017 and CT scans of 20 May 2016 and 4 May 2016 were  reviewed. Status post CABG.  Median sternotomy wires are seen.  A prosthetic heart valve and  LVAD are in situ. The heart appears enlarged despite the AP projection.  The aorta is unfolded and  calcified. There is prominence of the pulmonary vasculature with haziness in the lower zones  which may be related to underlying fluid overload.  No focal consolidation or sizable  pleural effusion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