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7612</w:t>
      </w:r>
    </w:p>
    <w:p>
      <w:r>
        <w:t>Visit Number: 156e4f43a5ee7ed1bb7d64462bac7c2bfa8fed45832bf57d4bee36bd3fe08ab5</w:t>
      </w:r>
    </w:p>
    <w:p>
      <w:r>
        <w:t>Masked_PatientID: 7600</w:t>
      </w:r>
    </w:p>
    <w:p>
      <w:r>
        <w:t>Order ID: cc24d702f5373e21771dba08fc2c4e28d45a025a034da74cd9eec07494062ebd</w:t>
      </w:r>
    </w:p>
    <w:p>
      <w:r>
        <w:t>Order Name: Chest X-ray</w:t>
      </w:r>
    </w:p>
    <w:p>
      <w:r>
        <w:t>Result Item Code: CHE-NOV</w:t>
      </w:r>
    </w:p>
    <w:p>
      <w:r>
        <w:t>Performed Date Time: 19/4/2016 15:35</w:t>
      </w:r>
    </w:p>
    <w:p>
      <w:r>
        <w:t>Line Num: 1</w:t>
      </w:r>
    </w:p>
    <w:p>
      <w:r>
        <w:t>Text:       HISTORY Post DLETT -&gt; ETT change REPORT  Sternotomy wires, nasogastric tube, ETT, left internal jugular line , pericardial  drain, left chest drain, pulmonary Swan-Ganz catheter and LVAD noted in situ.  There are ground-glass and alveolar changes in the lower zones bilaterally.  Pulmonary  venous congestion with signs of fluid overload is present. The heart appears enlarged.  The tip of the ETT is 4.9 cm above the carina   Known / Minor  Finalised by: &lt;DOCTOR&gt;</w:t>
      </w:r>
    </w:p>
    <w:p>
      <w:r>
        <w:t>Accession Number: 54d21bf905a609e8930b087667d3e6d835e1ea99bb43b788abfb9b7c443a5699</w:t>
      </w:r>
    </w:p>
    <w:p>
      <w:r>
        <w:t>Updated Date Time: 20/4/2016 10:34</w:t>
      </w:r>
    </w:p>
    <w:p>
      <w:pPr>
        <w:pStyle w:val="Heading2"/>
      </w:pPr>
      <w:r>
        <w:t>Layman Explanation</w:t>
      </w:r>
    </w:p>
    <w:p>
      <w:r>
        <w:t>This radiology report discusses       HISTORY Post DLETT -&gt; ETT change REPORT  Sternotomy wires, nasogastric tube, ETT, left internal jugular line , pericardial  drain, left chest drain, pulmonary Swan-Ganz catheter and LVAD noted in situ.  There are ground-glass and alveolar changes in the lower zones bilaterally.  Pulmonary  venous congestion with signs of fluid overload is present. The heart appears enlarged.  The tip of the ETT is 4.9 cm above the carina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