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7655</w:t>
      </w:r>
    </w:p>
    <w:p>
      <w:r>
        <w:t>Visit Number: c5016022159ef30ecc023c7eb61c0be678e4efdeb6e26d64ed606e2b59367c46</w:t>
      </w:r>
    </w:p>
    <w:p>
      <w:r>
        <w:t>Masked_PatientID: 7648</w:t>
      </w:r>
    </w:p>
    <w:p>
      <w:r>
        <w:t>Order ID: dfb5420adeac36155616b8fd45ca16f6cc09e0ff19a34fdef2195be5f1c95fa5</w:t>
      </w:r>
    </w:p>
    <w:p>
      <w:r>
        <w:t>Order Name: Chest X-ray, Erect</w:t>
      </w:r>
    </w:p>
    <w:p>
      <w:r>
        <w:t>Result Item Code: CHE-ER</w:t>
      </w:r>
    </w:p>
    <w:p>
      <w:r>
        <w:t>Performed Date Time: 26/5/2015 16:39</w:t>
      </w:r>
    </w:p>
    <w:p>
      <w:r>
        <w:t>Line Num: 1</w:t>
      </w:r>
    </w:p>
    <w:p>
      <w:r>
        <w:t>Text:       HISTORY ?PTB REPORT Comparison was done with the previous study dated 21/1/2015.  The heart size cannot be accurately assessed.  The left sided, likely loculated, pleural effusion appears larger. Atelectasis /  consolidation is observed at the left mid and lower zones.     Further action or early intervention required Finalised by: &lt;DOCTOR&gt;</w:t>
      </w:r>
    </w:p>
    <w:p>
      <w:r>
        <w:t>Accession Number: afdda5fce35b0710008efff4d97e2ed98824571c94cc6268600303d2a426804c</w:t>
      </w:r>
    </w:p>
    <w:p>
      <w:r>
        <w:t>Updated Date Time: 27/5/2015 14:43</w:t>
      </w:r>
    </w:p>
    <w:p>
      <w:pPr>
        <w:pStyle w:val="Heading2"/>
      </w:pPr>
      <w:r>
        <w:t>Layman Explanation</w:t>
      </w:r>
    </w:p>
    <w:p>
      <w:r>
        <w:t>This radiology report discusses       HISTORY ?PTB REPORT Comparison was done with the previous study dated 21/1/2015.  The heart size cannot be accurately assessed.  The left sided, likely loculated, pleural effusion appears larger. Atelectasis /  consolidation is observed at the left mid and lower zones.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