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7675</w:t>
      </w:r>
    </w:p>
    <w:p>
      <w:r>
        <w:t>Visit Number: 947ecc84602230f75be8b41990b2b8a0bc25f4a6832c05c27b1e05d760f4a609</w:t>
      </w:r>
    </w:p>
    <w:p>
      <w:r>
        <w:t>Masked_PatientID: 7675</w:t>
      </w:r>
    </w:p>
    <w:p>
      <w:r>
        <w:t>Order ID: 6b6b63fa361869d228a5e8770cbe219f431cb9d314c7251b6219c56b94b18331</w:t>
      </w:r>
    </w:p>
    <w:p>
      <w:r>
        <w:t>Order Name: Chest X-ray, Erect</w:t>
      </w:r>
    </w:p>
    <w:p>
      <w:r>
        <w:t>Result Item Code: CHE-ER</w:t>
      </w:r>
    </w:p>
    <w:p>
      <w:r>
        <w:t>Performed Date Time: 23/7/2019 10:37</w:t>
      </w:r>
    </w:p>
    <w:p>
      <w:r>
        <w:t>Line Num: 1</w:t>
      </w:r>
    </w:p>
    <w:p>
      <w:r>
        <w:t>Text: HISTORY  ?left retrocardiac opacity REPORT The cardiomediastinal silhouette shows normal features. No consolidation or pleural  effusion is detected.. Report Indicator: Normal Finalised by: &lt;DOCTOR&gt;</w:t>
      </w:r>
    </w:p>
    <w:p>
      <w:r>
        <w:t>Accession Number: 99fbdb5b504263c6e62802381ac095c80e0d58cdf5e269f1237f3e9ea77dd65b</w:t>
      </w:r>
    </w:p>
    <w:p>
      <w:r>
        <w:t>Updated Date Time: 23/7/2019 15:15</w:t>
      </w:r>
    </w:p>
    <w:p>
      <w:pPr>
        <w:pStyle w:val="Heading2"/>
      </w:pPr>
      <w:r>
        <w:t>Layman Explanation</w:t>
      </w:r>
    </w:p>
    <w:p>
      <w:r>
        <w:t>This radiology report discusses HISTORY  ?left retrocardiac opacity REPORT The cardiomediastinal silhouette shows normal features. No consolidation or pleural  effusion is detected..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