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7698</w:t>
      </w:r>
    </w:p>
    <w:p>
      <w:r>
        <w:t>Visit Number: 6ca2bb456fe362546cc1e2fc79271c0080be6e89906a8d44503dff6186bed3cb</w:t>
      </w:r>
    </w:p>
    <w:p>
      <w:r>
        <w:t>Masked_PatientID: 7677</w:t>
      </w:r>
    </w:p>
    <w:p>
      <w:r>
        <w:t>Order ID: 914db22c33bd99d43722f53c71903a3bf6a81d7cdd76cf8e995a5b9cdda8c1a9</w:t>
      </w:r>
    </w:p>
    <w:p>
      <w:r>
        <w:t>Order Name: Chest X-ray</w:t>
      </w:r>
    </w:p>
    <w:p>
      <w:r>
        <w:t>Result Item Code: CHE-NOV</w:t>
      </w:r>
    </w:p>
    <w:p>
      <w:r>
        <w:t>Performed Date Time: 11/10/2020 19:28</w:t>
      </w:r>
    </w:p>
    <w:p>
      <w:r>
        <w:t>Line Num: 1</w:t>
      </w:r>
    </w:p>
    <w:p>
      <w:r>
        <w:t>Text: HISTORY  Reinserted NGT, to reassess NGT position REPORT Chest X-ray, AP sitting Comparison made with prior chest radiograph dated 7 October 2020. A feeding tube is noted in situ, with its tip projected over the distal stomach.  Right dialysis catheter and right PICC are unchanged in position. Tracheostomy tube  in situ. Heart size cannot be accurately assessed on this projection. There is a small left pleural effusion with adjacent atelectasis on the left lung  base. The rest of the lungs are clear. Degenerative changes are noted in the visualised spine.  Report Indicator: Known / Minor Finalised by: &lt;DOCTOR&gt;</w:t>
      </w:r>
    </w:p>
    <w:p>
      <w:r>
        <w:t>Accession Number: caa96d05ed46cb520bdd731e3bdf2627671deaa0c1724092b8d3df8c09753980</w:t>
      </w:r>
    </w:p>
    <w:p>
      <w:r>
        <w:t>Updated Date Time: 12/10/2020 9:28</w:t>
      </w:r>
    </w:p>
    <w:p>
      <w:pPr>
        <w:pStyle w:val="Heading2"/>
      </w:pPr>
      <w:r>
        <w:t>Layman Explanation</w:t>
      </w:r>
    </w:p>
    <w:p>
      <w:r>
        <w:t>This radiology report discusses HISTORY  Reinserted NGT, to reassess NGT position REPORT Chest X-ray, AP sitting Comparison made with prior chest radiograph dated 7 October 2020. A feeding tube is noted in situ, with its tip projected over the distal stomach.  Right dialysis catheter and right PICC are unchanged in position. Tracheostomy tube  in situ. Heart size cannot be accurately assessed on this projection. There is a small left pleural effusion with adjacent atelectasis on the left lung  base. The rest of the lungs are clear. Degenerative changes are noted in the visualised spine.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