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7700</w:t>
      </w:r>
    </w:p>
    <w:p>
      <w:r>
        <w:t>Visit Number: 6ca2bb456fe362546cc1e2fc79271c0080be6e89906a8d44503dff6186bed3cb</w:t>
      </w:r>
    </w:p>
    <w:p>
      <w:r>
        <w:t>Masked_PatientID: 7677</w:t>
      </w:r>
    </w:p>
    <w:p>
      <w:r>
        <w:t>Order ID: ec53454fb0453bba525e5a7367e9c6ae4436ba7e939f7c0778c59db87bd23deb</w:t>
      </w:r>
    </w:p>
    <w:p>
      <w:r>
        <w:t>Order Name: Chest X-ray, Erect</w:t>
      </w:r>
    </w:p>
    <w:p>
      <w:r>
        <w:t>Result Item Code: CHE-ER</w:t>
      </w:r>
    </w:p>
    <w:p>
      <w:r>
        <w:t>Performed Date Time: 14/11/2020 15:41</w:t>
      </w:r>
    </w:p>
    <w:p>
      <w:r>
        <w:t>Line Num: 1</w:t>
      </w:r>
    </w:p>
    <w:p>
      <w:r>
        <w:t>Text: HISTORY  septic workup REPORT Studies reviewed: Chest X-ray 11/11/2020;Chest X-ray 11/10/2020 Tracheostomy and nasogastric tubes and right internal jugular central venous catheters  in situ. Heart size cannot be accurately assessed on this AP projection. No consolidation  or large pleural effusion is seen. Report Indicator: Known / Minor Finalised by: &lt;DOCTOR&gt;</w:t>
      </w:r>
    </w:p>
    <w:p>
      <w:r>
        <w:t>Accession Number: bb79b2f354500444890b3e1a19c7ba9a68d1f36606f12ccdf6bff4c86c49e630</w:t>
      </w:r>
    </w:p>
    <w:p>
      <w:r>
        <w:t>Updated Date Time: 16/11/2020 8:15</w:t>
      </w:r>
    </w:p>
    <w:p>
      <w:pPr>
        <w:pStyle w:val="Heading2"/>
      </w:pPr>
      <w:r>
        <w:t>Layman Explanation</w:t>
      </w:r>
    </w:p>
    <w:p>
      <w:r>
        <w:t>This radiology report discusses HISTORY  septic workup REPORT Studies reviewed: Chest X-ray 11/11/2020;Chest X-ray 11/10/2020 Tracheostomy and nasogastric tubes and right internal jugular central venous catheters  in situ. Heart size cannot be accurately assessed on this AP projection. No consolidation  or large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